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198" w14:textId="33EB167B" w:rsidR="000E0A50" w:rsidRPr="00B3078A" w:rsidRDefault="0096359B">
      <w:pPr>
        <w:rPr>
          <w:rFonts w:asciiTheme="minorHAnsi" w:hAnsiTheme="minorHAnsi" w:cstheme="minorHAnsi"/>
        </w:rPr>
        <w:sectPr w:rsidR="000E0A50" w:rsidRPr="00B3078A">
          <w:type w:val="continuous"/>
          <w:pgSz w:w="16840" w:h="11910" w:orient="landscape"/>
          <w:pgMar w:top="1000" w:right="600" w:bottom="280" w:left="0" w:header="720" w:footer="720" w:gutter="0"/>
          <w:cols w:num="2" w:space="720" w:equalWidth="0">
            <w:col w:w="14402" w:space="40"/>
            <w:col w:w="1798"/>
          </w:cols>
        </w:sectPr>
      </w:pPr>
      <w:r w:rsidRPr="00B307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E82B183" wp14:editId="28E71897">
            <wp:simplePos x="0" y="0"/>
            <wp:positionH relativeFrom="column">
              <wp:posOffset>-9525</wp:posOffset>
            </wp:positionH>
            <wp:positionV relativeFrom="paragraph">
              <wp:posOffset>-625475</wp:posOffset>
            </wp:positionV>
            <wp:extent cx="10715625" cy="7576282"/>
            <wp:effectExtent l="0" t="0" r="0" b="5715"/>
            <wp:wrapNone/>
            <wp:docPr id="566835465" name="Picture 6" descr="A brochure of a young child holding a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35465" name="Picture 6" descr="A brochure of a young child holding a basketb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45" cy="758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DBED" w14:textId="4A1C3FC1" w:rsidR="000E0A50" w:rsidRPr="00B3078A" w:rsidRDefault="0096359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3078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7C46FD7E" wp14:editId="2A310492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10871200" cy="7686675"/>
            <wp:effectExtent l="0" t="0" r="6350" b="9525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E66B" w14:textId="5D21421E" w:rsidR="000E0A50" w:rsidRPr="00B3078A" w:rsidRDefault="000E0A5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13D701C" w14:textId="54BF9581" w:rsidR="000E0A50" w:rsidRPr="00B3078A" w:rsidRDefault="00E62593" w:rsidP="00D27473">
      <w:pPr>
        <w:spacing w:before="210" w:line="235" w:lineRule="auto"/>
        <w:ind w:left="720" w:right="4615"/>
        <w:jc w:val="both"/>
        <w:rPr>
          <w:rFonts w:asciiTheme="minorHAnsi" w:hAnsiTheme="minorHAnsi" w:cstheme="minorHAnsi"/>
        </w:rPr>
      </w:pPr>
      <w:r w:rsidRPr="00B3078A">
        <w:rPr>
          <w:rFonts w:asciiTheme="minorHAnsi" w:hAnsiTheme="minorHAnsi" w:cstheme="minorHAnsi"/>
          <w:color w:val="231F20"/>
        </w:rPr>
        <w:t>It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is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important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that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your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grant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is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used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effectively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and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based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on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school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proofErr w:type="gramStart"/>
      <w:r w:rsidRPr="00B3078A">
        <w:rPr>
          <w:rFonts w:asciiTheme="minorHAnsi" w:hAnsiTheme="minorHAnsi" w:cstheme="minorHAnsi"/>
          <w:color w:val="231F20"/>
        </w:rPr>
        <w:t>need</w:t>
      </w:r>
      <w:proofErr w:type="gramEnd"/>
      <w:r w:rsidRPr="00B3078A">
        <w:rPr>
          <w:rFonts w:asciiTheme="minorHAnsi" w:hAnsiTheme="minorHAnsi" w:cstheme="minorHAnsi"/>
          <w:color w:val="231F20"/>
        </w:rPr>
        <w:t>.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The</w:t>
      </w:r>
      <w:r w:rsidRPr="00B3078A">
        <w:rPr>
          <w:rFonts w:asciiTheme="minorHAnsi" w:hAnsiTheme="minorHAnsi" w:cstheme="minorHAnsi"/>
          <w:color w:val="231F20"/>
          <w:spacing w:val="-8"/>
        </w:rPr>
        <w:t xml:space="preserve"> </w:t>
      </w:r>
      <w:hyperlink r:id="rId9" w:history="1">
        <w:r w:rsidRPr="00B3078A">
          <w:rPr>
            <w:rStyle w:val="Hyperlink"/>
            <w:rFonts w:asciiTheme="minorHAnsi" w:hAnsiTheme="minorHAnsi" w:cstheme="minorHAnsi"/>
          </w:rPr>
          <w:t>Education</w:t>
        </w:r>
        <w:r w:rsidRPr="00B3078A">
          <w:rPr>
            <w:rStyle w:val="Hyperlink"/>
            <w:rFonts w:asciiTheme="minorHAnsi" w:hAnsiTheme="minorHAnsi" w:cstheme="minorHAnsi"/>
            <w:spacing w:val="-11"/>
          </w:rPr>
          <w:t xml:space="preserve"> </w:t>
        </w:r>
        <w:r w:rsidRPr="00B3078A">
          <w:rPr>
            <w:rStyle w:val="Hyperlink"/>
            <w:rFonts w:asciiTheme="minorHAnsi" w:hAnsiTheme="minorHAnsi" w:cstheme="minorHAnsi"/>
          </w:rPr>
          <w:t>Inspection</w:t>
        </w:r>
        <w:r w:rsidRPr="00B3078A">
          <w:rPr>
            <w:rStyle w:val="Hyperlink"/>
            <w:rFonts w:asciiTheme="minorHAnsi" w:hAnsiTheme="minorHAnsi" w:cstheme="minorHAnsi"/>
            <w:spacing w:val="-11"/>
          </w:rPr>
          <w:t xml:space="preserve"> </w:t>
        </w:r>
        <w:r w:rsidRPr="00B3078A">
          <w:rPr>
            <w:rStyle w:val="Hyperlink"/>
            <w:rFonts w:asciiTheme="minorHAnsi" w:hAnsiTheme="minorHAnsi" w:cstheme="minorHAnsi"/>
          </w:rPr>
          <w:t>Framework</w:t>
        </w:r>
      </w:hyperlink>
      <w:r w:rsidRPr="00B3078A">
        <w:rPr>
          <w:rFonts w:asciiTheme="minorHAnsi" w:hAnsiTheme="minorHAnsi" w:cstheme="minorHAnsi"/>
          <w:color w:val="205E9E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makes</w:t>
      </w:r>
      <w:r w:rsidRPr="00B3078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clear</w:t>
      </w:r>
      <w:r w:rsidRPr="00B3078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there</w:t>
      </w:r>
      <w:r w:rsidRPr="00B3078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will</w:t>
      </w:r>
      <w:r w:rsidRPr="00B3078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be</w:t>
      </w:r>
      <w:r w:rsidRPr="00B3078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</w:t>
      </w:r>
      <w:r w:rsidRPr="00B3078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focus</w:t>
      </w:r>
      <w:r w:rsidRPr="00B3078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on</w:t>
      </w:r>
      <w:r w:rsidRPr="00B3078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‘whether</w:t>
      </w:r>
      <w:r w:rsidRPr="00B3078A">
        <w:rPr>
          <w:rFonts w:asciiTheme="minorHAnsi" w:hAnsiTheme="minorHAnsi" w:cstheme="minorHAnsi"/>
          <w:b/>
          <w:color w:val="231F20"/>
          <w:spacing w:val="-2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leaders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and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those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responsible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for</w:t>
      </w:r>
      <w:r w:rsidRPr="00B3078A">
        <w:rPr>
          <w:rFonts w:asciiTheme="minorHAnsi" w:hAnsiTheme="minorHAnsi" w:cstheme="minorHAnsi"/>
          <w:b/>
          <w:color w:val="231F20"/>
          <w:spacing w:val="-2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governors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all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understand</w:t>
      </w:r>
      <w:r w:rsidRPr="00B3078A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B3078A">
        <w:rPr>
          <w:rFonts w:asciiTheme="minorHAnsi" w:hAnsiTheme="minorHAnsi" w:cstheme="minorHAnsi"/>
          <w:b/>
          <w:color w:val="231F20"/>
        </w:rPr>
        <w:t>their respective roles and perform these in a way that enhances the effectiveness of the school’</w:t>
      </w:r>
      <w:r w:rsidRPr="00B3078A">
        <w:rPr>
          <w:rFonts w:asciiTheme="minorHAnsi" w:hAnsiTheme="minorHAnsi" w:cstheme="minorHAnsi"/>
          <w:color w:val="231F20"/>
        </w:rPr>
        <w:t>.</w:t>
      </w:r>
    </w:p>
    <w:p w14:paraId="3D02C8D3" w14:textId="001479E2" w:rsidR="000E0A50" w:rsidRPr="00B3078A" w:rsidRDefault="000E0A5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EDF1AA6" w14:textId="7DD45F12" w:rsidR="000E0A50" w:rsidRPr="00B3078A" w:rsidRDefault="00E62593">
      <w:pPr>
        <w:pStyle w:val="BodyText"/>
        <w:spacing w:before="1" w:line="29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z w:val="22"/>
          <w:szCs w:val="22"/>
        </w:rPr>
        <w:t>Under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sz w:val="22"/>
          <w:szCs w:val="22"/>
          <w:u w:color="205E9E"/>
        </w:rPr>
        <w:t>Quality</w:t>
      </w:r>
      <w:r w:rsidRPr="00B3078A">
        <w:rPr>
          <w:rFonts w:asciiTheme="minorHAnsi" w:hAnsiTheme="minorHAnsi" w:cstheme="minorHAnsi"/>
          <w:spacing w:val="-7"/>
          <w:sz w:val="22"/>
          <w:szCs w:val="22"/>
          <w:u w:color="205E9E"/>
        </w:rPr>
        <w:t xml:space="preserve"> </w:t>
      </w:r>
      <w:r w:rsidRPr="00B3078A">
        <w:rPr>
          <w:rFonts w:asciiTheme="minorHAnsi" w:hAnsiTheme="minorHAnsi" w:cstheme="minorHAnsi"/>
          <w:sz w:val="22"/>
          <w:szCs w:val="22"/>
          <w:u w:color="205E9E"/>
        </w:rPr>
        <w:t>of</w:t>
      </w:r>
      <w:r w:rsidRPr="00B3078A">
        <w:rPr>
          <w:rFonts w:asciiTheme="minorHAnsi" w:hAnsiTheme="minorHAnsi" w:cstheme="minorHAnsi"/>
          <w:spacing w:val="-7"/>
          <w:sz w:val="22"/>
          <w:szCs w:val="22"/>
          <w:u w:color="205E9E"/>
        </w:rPr>
        <w:t xml:space="preserve"> </w:t>
      </w:r>
      <w:r w:rsidRPr="00B3078A">
        <w:rPr>
          <w:rFonts w:asciiTheme="minorHAnsi" w:hAnsiTheme="minorHAnsi" w:cstheme="minorHAnsi"/>
          <w:sz w:val="22"/>
          <w:szCs w:val="22"/>
          <w:u w:color="205E9E"/>
        </w:rPr>
        <w:t>Education</w:t>
      </w:r>
      <w:r w:rsidRPr="00B3078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03B2A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judgement,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Ofsted</w:t>
      </w:r>
      <w:r w:rsidRPr="00B3078A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inspectors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consider:</w:t>
      </w:r>
    </w:p>
    <w:p w14:paraId="400E1D88" w14:textId="29813684" w:rsidR="000E0A50" w:rsidRPr="00B3078A" w:rsidRDefault="00E62593">
      <w:pPr>
        <w:pStyle w:val="BodyText"/>
        <w:spacing w:line="288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B3078A">
        <w:rPr>
          <w:rFonts w:asciiTheme="minorHAnsi" w:hAnsiTheme="minorHAnsi" w:cstheme="minorHAnsi"/>
          <w:b/>
          <w:color w:val="231F20"/>
          <w:sz w:val="22"/>
          <w:szCs w:val="22"/>
        </w:rPr>
        <w:t>Intent</w:t>
      </w:r>
      <w:r w:rsidRPr="00B3078A">
        <w:rPr>
          <w:rFonts w:asciiTheme="minorHAnsi" w:hAnsiTheme="minorHAnsi" w:cstheme="minorHAnsi"/>
          <w:b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Pr="00B3078A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Curriculum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design,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proofErr w:type="gramStart"/>
      <w:r w:rsidRPr="00B3078A">
        <w:rPr>
          <w:rFonts w:asciiTheme="minorHAnsi" w:hAnsiTheme="minorHAnsi" w:cstheme="minorHAnsi"/>
          <w:color w:val="231F20"/>
          <w:sz w:val="22"/>
          <w:szCs w:val="22"/>
        </w:rPr>
        <w:t>coverage</w:t>
      </w:r>
      <w:proofErr w:type="gramEnd"/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appropriateness</w:t>
      </w:r>
    </w:p>
    <w:p w14:paraId="788FD254" w14:textId="2FAF1780" w:rsidR="000E0A50" w:rsidRPr="00B3078A" w:rsidRDefault="00E62593">
      <w:pPr>
        <w:spacing w:line="288" w:lineRule="exact"/>
        <w:ind w:left="720"/>
        <w:rPr>
          <w:rFonts w:asciiTheme="minorHAnsi" w:hAnsiTheme="minorHAnsi" w:cstheme="minorHAnsi"/>
        </w:rPr>
      </w:pPr>
      <w:r w:rsidRPr="00B3078A">
        <w:rPr>
          <w:rFonts w:asciiTheme="minorHAnsi" w:hAnsiTheme="minorHAnsi" w:cstheme="minorHAnsi"/>
          <w:b/>
          <w:color w:val="231F20"/>
        </w:rPr>
        <w:t>Implementation</w:t>
      </w:r>
      <w:r w:rsidRPr="00B3078A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-</w:t>
      </w:r>
      <w:r w:rsidRPr="00B307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Curriculum</w:t>
      </w:r>
      <w:r w:rsidRPr="00B307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delivery,</w:t>
      </w:r>
      <w:r w:rsidRPr="00B3078A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603B2A" w:rsidRPr="00B3078A">
        <w:rPr>
          <w:rFonts w:asciiTheme="minorHAnsi" w:hAnsiTheme="minorHAnsi" w:cstheme="minorHAnsi"/>
          <w:color w:val="231F20"/>
        </w:rPr>
        <w:t>t</w:t>
      </w:r>
      <w:r w:rsidRPr="00B3078A">
        <w:rPr>
          <w:rFonts w:asciiTheme="minorHAnsi" w:hAnsiTheme="minorHAnsi" w:cstheme="minorHAnsi"/>
          <w:color w:val="231F20"/>
        </w:rPr>
        <w:t>eaching</w:t>
      </w:r>
      <w:r w:rsidRPr="00B307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(pedagogy)</w:t>
      </w:r>
      <w:r w:rsidRPr="00B307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and</w:t>
      </w:r>
      <w:r w:rsidRPr="00B3078A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603B2A" w:rsidRPr="00B3078A">
        <w:rPr>
          <w:rFonts w:asciiTheme="minorHAnsi" w:hAnsiTheme="minorHAnsi" w:cstheme="minorHAnsi"/>
          <w:color w:val="231F20"/>
          <w:spacing w:val="-2"/>
        </w:rPr>
        <w:t>a</w:t>
      </w:r>
      <w:r w:rsidRPr="00B3078A">
        <w:rPr>
          <w:rFonts w:asciiTheme="minorHAnsi" w:hAnsiTheme="minorHAnsi" w:cstheme="minorHAnsi"/>
          <w:color w:val="231F20"/>
          <w:spacing w:val="-2"/>
        </w:rPr>
        <w:t>ssessment</w:t>
      </w:r>
    </w:p>
    <w:p w14:paraId="4084DE3F" w14:textId="77777777" w:rsidR="000E0A50" w:rsidRPr="00B3078A" w:rsidRDefault="00E62593">
      <w:pPr>
        <w:spacing w:line="290" w:lineRule="exact"/>
        <w:ind w:left="720"/>
        <w:rPr>
          <w:rFonts w:asciiTheme="minorHAnsi" w:hAnsiTheme="minorHAnsi" w:cstheme="minorHAnsi"/>
        </w:rPr>
      </w:pPr>
      <w:r w:rsidRPr="00B3078A">
        <w:rPr>
          <w:rFonts w:asciiTheme="minorHAnsi" w:hAnsiTheme="minorHAnsi" w:cstheme="minorHAnsi"/>
          <w:b/>
          <w:color w:val="231F20"/>
        </w:rPr>
        <w:t>Impact</w:t>
      </w:r>
      <w:r w:rsidRPr="00B3078A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-</w:t>
      </w:r>
      <w:r w:rsidRPr="00B3078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Attainment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and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</w:rPr>
        <w:t>progress</w:t>
      </w:r>
    </w:p>
    <w:p w14:paraId="444EE8EF" w14:textId="0B65C430" w:rsidR="000E0A50" w:rsidRPr="00B3078A" w:rsidRDefault="000E0A5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24AEEB2" w14:textId="170BEB90" w:rsidR="000E0A50" w:rsidRPr="00B3078A" w:rsidRDefault="00E62593">
      <w:pPr>
        <w:pStyle w:val="BodyText"/>
        <w:spacing w:line="235" w:lineRule="auto"/>
        <w:ind w:left="714" w:right="4860"/>
        <w:jc w:val="both"/>
        <w:rPr>
          <w:rFonts w:asciiTheme="minorHAnsi" w:hAnsiTheme="minorHAnsi" w:cstheme="minorHAnsi"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z w:val="22"/>
          <w:szCs w:val="22"/>
        </w:rPr>
        <w:t>To assist schools with common transferable language</w:t>
      </w:r>
      <w:r w:rsidR="00F232A8" w:rsidRPr="00B3078A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this template has been developed to </w:t>
      </w:r>
      <w:proofErr w:type="spellStart"/>
      <w:r w:rsidRPr="00B3078A">
        <w:rPr>
          <w:rFonts w:asciiTheme="minorHAnsi" w:hAnsiTheme="minorHAnsi" w:cstheme="minorHAnsi"/>
          <w:color w:val="231F20"/>
          <w:sz w:val="22"/>
          <w:szCs w:val="22"/>
        </w:rPr>
        <w:t>utilise</w:t>
      </w:r>
      <w:proofErr w:type="spellEnd"/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the same three headings which should make your plans easily transferable between working documents.</w:t>
      </w:r>
    </w:p>
    <w:p w14:paraId="2FB3DC49" w14:textId="25ED9428" w:rsidR="000E0A50" w:rsidRPr="00B3078A" w:rsidRDefault="000E0A5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216AA26" w14:textId="31EF960A" w:rsidR="000E0A50" w:rsidRPr="00B3078A" w:rsidRDefault="00E62593" w:rsidP="0097349E">
      <w:pPr>
        <w:pStyle w:val="BodyText"/>
        <w:spacing w:line="235" w:lineRule="auto"/>
        <w:ind w:left="714" w:right="4860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z w:val="22"/>
          <w:szCs w:val="22"/>
        </w:rPr>
        <w:t>Schools</w:t>
      </w:r>
      <w:r w:rsidR="00D27473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must</w:t>
      </w:r>
      <w:r w:rsidR="00D27473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use</w:t>
      </w:r>
      <w:r w:rsidR="00D27473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the funding to make additional and sustainable improvements to the quality of Physical</w:t>
      </w:r>
      <w:r w:rsidR="00D27473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Education, School </w:t>
      </w:r>
      <w:proofErr w:type="gramStart"/>
      <w:r w:rsidRPr="00B3078A">
        <w:rPr>
          <w:rFonts w:asciiTheme="minorHAnsi" w:hAnsiTheme="minorHAnsi" w:cstheme="minorHAnsi"/>
          <w:color w:val="231F20"/>
          <w:sz w:val="22"/>
          <w:szCs w:val="22"/>
        </w:rPr>
        <w:t>Sport</w:t>
      </w:r>
      <w:proofErr w:type="gramEnd"/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and Physical Activity</w:t>
      </w:r>
      <w:r w:rsidR="00D27473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(PESSPA)</w:t>
      </w:r>
      <w:r w:rsidR="00D27473"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they offer. This means that </w:t>
      </w:r>
      <w:proofErr w:type="gramStart"/>
      <w:r w:rsidRPr="00B3078A">
        <w:rPr>
          <w:rFonts w:asciiTheme="minorHAnsi" w:hAnsiTheme="minorHAnsi" w:cstheme="minorHAnsi"/>
          <w:color w:val="231F20"/>
          <w:sz w:val="22"/>
          <w:szCs w:val="22"/>
        </w:rPr>
        <w:t>you  should</w:t>
      </w:r>
      <w:proofErr w:type="gramEnd"/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use the Primary PE and sport premium to:</w:t>
      </w:r>
    </w:p>
    <w:p w14:paraId="5A8A2E2C" w14:textId="77777777" w:rsidR="000E0A50" w:rsidRPr="00B3078A" w:rsidRDefault="000E0A50" w:rsidP="0097349E">
      <w:pPr>
        <w:pStyle w:val="BodyText"/>
        <w:spacing w:line="235" w:lineRule="auto"/>
        <w:ind w:left="714" w:right="4860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021A3AEF" w14:textId="6CB33896" w:rsidR="000E0A50" w:rsidRPr="00B3078A" w:rsidRDefault="00E62593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0" w:line="290" w:lineRule="exact"/>
        <w:rPr>
          <w:rFonts w:asciiTheme="minorHAnsi" w:hAnsiTheme="minorHAnsi" w:cstheme="minorHAnsi"/>
        </w:rPr>
      </w:pPr>
      <w:r w:rsidRPr="00B3078A">
        <w:rPr>
          <w:rFonts w:asciiTheme="minorHAnsi" w:hAnsiTheme="minorHAnsi" w:cstheme="minorHAnsi"/>
          <w:color w:val="231F20"/>
        </w:rPr>
        <w:t>Develop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or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add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to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the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PESSPA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activities</w:t>
      </w:r>
      <w:r w:rsidRPr="00B3078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that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your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school</w:t>
      </w:r>
      <w:r w:rsidRPr="00B3078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already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proofErr w:type="gramStart"/>
      <w:r w:rsidRPr="00B3078A">
        <w:rPr>
          <w:rFonts w:asciiTheme="minorHAnsi" w:hAnsiTheme="minorHAnsi" w:cstheme="minorHAnsi"/>
          <w:color w:val="231F20"/>
          <w:spacing w:val="-2"/>
        </w:rPr>
        <w:t>offer</w:t>
      </w:r>
      <w:r w:rsidR="00B40D89" w:rsidRPr="00B3078A">
        <w:rPr>
          <w:rFonts w:asciiTheme="minorHAnsi" w:hAnsiTheme="minorHAnsi" w:cstheme="minorHAnsi"/>
          <w:color w:val="231F20"/>
          <w:spacing w:val="-2"/>
        </w:rPr>
        <w:t>s</w:t>
      </w:r>
      <w:proofErr w:type="gramEnd"/>
    </w:p>
    <w:p w14:paraId="43539A59" w14:textId="5A5B4BC8" w:rsidR="000E0A50" w:rsidRPr="00B3078A" w:rsidRDefault="00E62593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5535"/>
        <w:rPr>
          <w:rFonts w:asciiTheme="minorHAnsi" w:hAnsiTheme="minorHAnsi" w:cstheme="minorHAnsi"/>
        </w:rPr>
      </w:pPr>
      <w:r w:rsidRPr="00B3078A">
        <w:rPr>
          <w:rFonts w:asciiTheme="minorHAnsi" w:hAnsiTheme="minorHAnsi" w:cstheme="minorHAnsi"/>
          <w:color w:val="231F20"/>
        </w:rPr>
        <w:t>Build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capacity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and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capability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within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the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school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to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ensure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that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improvements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made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now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will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 xml:space="preserve">benefit pupils joining the school in future </w:t>
      </w:r>
      <w:proofErr w:type="gramStart"/>
      <w:r w:rsidRPr="00B3078A">
        <w:rPr>
          <w:rFonts w:asciiTheme="minorHAnsi" w:hAnsiTheme="minorHAnsi" w:cstheme="minorHAnsi"/>
          <w:color w:val="231F20"/>
        </w:rPr>
        <w:t>years</w:t>
      </w:r>
      <w:proofErr w:type="gramEnd"/>
    </w:p>
    <w:p w14:paraId="795512A9" w14:textId="77777777" w:rsidR="000E0A50" w:rsidRPr="00B3078A" w:rsidRDefault="00E62593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5621"/>
        <w:rPr>
          <w:rFonts w:asciiTheme="minorHAnsi" w:hAnsiTheme="minorHAnsi" w:cstheme="minorHAnsi"/>
        </w:rPr>
      </w:pPr>
      <w:r w:rsidRPr="00B3078A">
        <w:rPr>
          <w:rFonts w:asciiTheme="minorHAnsi" w:hAnsiTheme="minorHAnsi" w:cstheme="minorHAnsi"/>
          <w:color w:val="231F20"/>
        </w:rPr>
        <w:t>The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Primary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PE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and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sport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premium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should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not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be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used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to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fund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capital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spend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projects;</w:t>
      </w:r>
      <w:r w:rsidRPr="00B307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the</w:t>
      </w:r>
      <w:r w:rsidRPr="00B3078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3078A">
        <w:rPr>
          <w:rFonts w:asciiTheme="minorHAnsi" w:hAnsiTheme="minorHAnsi" w:cstheme="minorHAnsi"/>
          <w:color w:val="231F20"/>
        </w:rPr>
        <w:t>school’s budget should fund these.</w:t>
      </w:r>
    </w:p>
    <w:p w14:paraId="4FB9D56E" w14:textId="77777777" w:rsidR="000E0A50" w:rsidRPr="00B3078A" w:rsidRDefault="000E0A5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273DB681" w14:textId="08E42F1E" w:rsidR="000E0A50" w:rsidRPr="00B3078A" w:rsidRDefault="00E62593" w:rsidP="00D27473">
      <w:pPr>
        <w:pStyle w:val="BodyText"/>
        <w:ind w:left="715" w:right="4590"/>
        <w:rPr>
          <w:rFonts w:asciiTheme="minorHAnsi" w:hAnsiTheme="minorHAnsi" w:cstheme="minorHAnsi"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Please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visit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hyperlink r:id="rId10" w:history="1">
        <w:r w:rsidR="00D27473" w:rsidRPr="00B3078A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>https://www.gov.uk/guidance/pe-and-sport-premium-for-primary-schools</w:t>
        </w:r>
      </w:hyperlink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D27473" w:rsidRPr="00B3078A">
        <w:rPr>
          <w:rFonts w:asciiTheme="minorHAnsi" w:hAnsiTheme="minorHAnsi" w:cstheme="minorHAnsi"/>
          <w:color w:val="205E9E"/>
          <w:spacing w:val="-2"/>
          <w:sz w:val="22"/>
          <w:szCs w:val="22"/>
          <w:u w:val="single" w:color="205E9E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for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the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revised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DfE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guidance</w:t>
      </w:r>
      <w:r w:rsidR="00603B2A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,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including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the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5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key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indicators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across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which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schools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should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demonstrate</w:t>
      </w:r>
      <w:r w:rsidR="008D525E" w:rsidRPr="00B3078A">
        <w:rPr>
          <w:rFonts w:asciiTheme="minorHAnsi" w:hAnsiTheme="minorHAnsi" w:cstheme="minorHAnsi"/>
          <w:color w:val="231F20"/>
          <w:spacing w:val="8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an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improvement.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This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document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will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help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you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to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review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your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provision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and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to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report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proofErr w:type="gramStart"/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your</w:t>
      </w:r>
      <w:proofErr w:type="gramEnd"/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proofErr w:type="gramStart"/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spend</w:t>
      </w:r>
      <w:proofErr w:type="gramEnd"/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.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DfE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encourages</w:t>
      </w:r>
      <w:r w:rsidR="00D27473"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schools</w:t>
      </w:r>
      <w:r w:rsidR="00D27473" w:rsidRPr="00B3078A">
        <w:rPr>
          <w:rFonts w:asciiTheme="minorHAnsi" w:hAnsiTheme="minorHAnsi" w:cstheme="minorHAnsi"/>
          <w:color w:val="231F20"/>
          <w:spacing w:val="80"/>
          <w:w w:val="15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use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this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template</w:t>
      </w:r>
      <w:r w:rsidRPr="00B3078A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as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an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effective</w:t>
      </w:r>
      <w:r w:rsidRPr="00B3078A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way</w:t>
      </w:r>
      <w:r w:rsidRPr="00B3078A">
        <w:rPr>
          <w:rFonts w:asciiTheme="minorHAnsi" w:hAnsiTheme="minorHAnsi" w:cstheme="minorHAnsi"/>
          <w:color w:val="231F20"/>
          <w:spacing w:val="-3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of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meeting</w:t>
      </w:r>
      <w:r w:rsidRPr="00B3078A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reporting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requirements</w:t>
      </w:r>
      <w:r w:rsidRPr="00B3078A">
        <w:rPr>
          <w:rFonts w:asciiTheme="minorHAnsi" w:hAnsiTheme="minorHAnsi" w:cstheme="minorHAnsi"/>
          <w:color w:val="231F20"/>
          <w:spacing w:val="-3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of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Primary</w:t>
      </w:r>
      <w:r w:rsidRPr="00B3078A">
        <w:rPr>
          <w:rFonts w:asciiTheme="minorHAnsi" w:hAnsiTheme="minorHAnsi" w:cstheme="minorHAnsi"/>
          <w:color w:val="231F20"/>
          <w:spacing w:val="-3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PE</w:t>
      </w:r>
      <w:r w:rsidRPr="00B3078A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Sport</w:t>
      </w:r>
      <w:r w:rsidRPr="00B3078A">
        <w:rPr>
          <w:rFonts w:asciiTheme="minorHAnsi" w:hAnsiTheme="minorHAnsi" w:cstheme="minorHAnsi"/>
          <w:color w:val="231F20"/>
          <w:spacing w:val="-28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Premium.</w:t>
      </w:r>
    </w:p>
    <w:p w14:paraId="058F28AA" w14:textId="77777777" w:rsidR="000E0A50" w:rsidRPr="00B3078A" w:rsidRDefault="000E0A50" w:rsidP="00D27473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017C544" w14:textId="77777777" w:rsidR="000E0A50" w:rsidRPr="00B3078A" w:rsidRDefault="00E62593">
      <w:pPr>
        <w:pStyle w:val="BodyText"/>
        <w:ind w:left="715"/>
        <w:jc w:val="both"/>
        <w:rPr>
          <w:rFonts w:asciiTheme="minorHAnsi" w:hAnsiTheme="minorHAnsi" w:cstheme="minorHAnsi"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z w:val="22"/>
          <w:szCs w:val="22"/>
        </w:rPr>
        <w:t>We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recommend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you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start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by</w:t>
      </w:r>
      <w:r w:rsidRPr="00B3078A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reflecting</w:t>
      </w:r>
      <w:r w:rsidRPr="00B3078A">
        <w:rPr>
          <w:rFonts w:asciiTheme="minorHAnsi" w:hAnsiTheme="minorHAnsi" w:cstheme="minorHAnsi"/>
          <w:color w:val="231F20"/>
          <w:spacing w:val="1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B3078A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impact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of</w:t>
      </w:r>
      <w:r w:rsidRPr="00B3078A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current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provision</w:t>
      </w:r>
      <w:r w:rsidRPr="00B3078A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B3078A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reviewing</w:t>
      </w:r>
      <w:r w:rsidRPr="00B3078A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>previous</w:t>
      </w:r>
      <w:r w:rsidRPr="00B3078A">
        <w:rPr>
          <w:rFonts w:asciiTheme="minorHAnsi" w:hAnsiTheme="minorHAnsi" w:cstheme="minorHAnsi"/>
          <w:color w:val="231F20"/>
          <w:spacing w:val="14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spend.</w:t>
      </w:r>
    </w:p>
    <w:p w14:paraId="0AF7B4CC" w14:textId="3D348639" w:rsidR="000E0A50" w:rsidRPr="00B3078A" w:rsidRDefault="000E0A5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BDFA995" w14:textId="2C218B3E" w:rsidR="000E0A50" w:rsidRPr="00B3078A" w:rsidRDefault="00E62593">
      <w:pPr>
        <w:pStyle w:val="BodyText"/>
        <w:spacing w:line="235" w:lineRule="auto"/>
        <w:ind w:left="714" w:right="4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Schools are required to </w:t>
      </w:r>
      <w:r w:rsidRPr="00B3078A">
        <w:rPr>
          <w:rFonts w:asciiTheme="minorHAnsi" w:hAnsiTheme="minorHAnsi" w:cstheme="minorHAnsi"/>
          <w:sz w:val="22"/>
          <w:szCs w:val="22"/>
          <w:u w:color="205E9E"/>
        </w:rPr>
        <w:t>publish details</w:t>
      </w:r>
      <w:r w:rsidRPr="00B3078A">
        <w:rPr>
          <w:rFonts w:asciiTheme="minorHAnsi" w:hAnsiTheme="minorHAnsi" w:cstheme="minorHAnsi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of how they spend this funding, including any underspend from 2021/2022, as well as on the impact it has on pupils’ PE and sport participation and attainment. </w:t>
      </w:r>
    </w:p>
    <w:p w14:paraId="2E79B12A" w14:textId="77777777" w:rsidR="000E0A50" w:rsidRPr="00B3078A" w:rsidRDefault="000E0A50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D8E71A7" w14:textId="1172C69B" w:rsidR="000E0A50" w:rsidRPr="00B3078A" w:rsidRDefault="00E62593">
      <w:pPr>
        <w:pStyle w:val="BodyText"/>
        <w:spacing w:line="235" w:lineRule="auto"/>
        <w:ind w:left="714" w:right="4636"/>
        <w:jc w:val="both"/>
        <w:rPr>
          <w:rFonts w:asciiTheme="minorHAnsi" w:hAnsiTheme="minorHAnsi" w:cstheme="minorHAnsi"/>
          <w:sz w:val="22"/>
          <w:szCs w:val="22"/>
        </w:rPr>
      </w:pP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We</w:t>
      </w:r>
      <w:r w:rsidRPr="00B3078A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recommend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regularly</w:t>
      </w:r>
      <w:r w:rsidRPr="00B3078A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updating</w:t>
      </w:r>
      <w:r w:rsidRPr="00B3078A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table</w:t>
      </w:r>
      <w:r w:rsidRPr="00B3078A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and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publishing</w:t>
      </w:r>
      <w:r w:rsidRPr="00B3078A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it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on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your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website</w:t>
      </w:r>
      <w:r w:rsidRPr="00B3078A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throughout</w:t>
      </w:r>
      <w:r w:rsidRPr="00B3078A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the</w:t>
      </w:r>
      <w:r w:rsidRPr="00B3078A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year.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This</w:t>
      </w:r>
      <w:r w:rsidRPr="00B3078A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proofErr w:type="gramStart"/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>evidences</w:t>
      </w:r>
      <w:proofErr w:type="gramEnd"/>
      <w:r w:rsidRPr="00B3078A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your ongoing self-evaluation of how you are using the funding to secure maximum, sustainable impact. </w:t>
      </w:r>
      <w:proofErr w:type="gramStart"/>
      <w:r w:rsidRPr="00B3078A">
        <w:rPr>
          <w:rFonts w:asciiTheme="minorHAnsi" w:hAnsiTheme="minorHAnsi" w:cstheme="minorHAnsi"/>
          <w:color w:val="231F20"/>
          <w:sz w:val="22"/>
          <w:szCs w:val="22"/>
        </w:rPr>
        <w:t>Final</w:t>
      </w:r>
      <w:proofErr w:type="gramEnd"/>
      <w:r w:rsidRPr="00B3078A">
        <w:rPr>
          <w:rFonts w:asciiTheme="minorHAnsi" w:hAnsiTheme="minorHAnsi" w:cstheme="minorHAnsi"/>
          <w:color w:val="231F20"/>
          <w:sz w:val="22"/>
          <w:szCs w:val="22"/>
        </w:rPr>
        <w:t xml:space="preserve"> copy must be posted on your website by the end of the academic year and no later than the 31 July 2023. </w:t>
      </w:r>
    </w:p>
    <w:p w14:paraId="2CE91C29" w14:textId="77777777" w:rsidR="000E0A50" w:rsidRPr="00B3078A" w:rsidRDefault="000E0A50">
      <w:pPr>
        <w:jc w:val="both"/>
        <w:rPr>
          <w:rFonts w:asciiTheme="minorHAnsi" w:hAnsiTheme="minorHAnsi" w:cstheme="minorHAnsi"/>
        </w:rPr>
        <w:sectPr w:rsidR="000E0A50" w:rsidRPr="00B3078A">
          <w:pgSz w:w="16840" w:h="11910" w:orient="landscape"/>
          <w:pgMar w:top="0" w:right="599" w:bottom="0" w:left="0" w:header="720" w:footer="720" w:gutter="0"/>
          <w:cols w:space="720"/>
        </w:sectPr>
      </w:pPr>
    </w:p>
    <w:p w14:paraId="05EA1CE0" w14:textId="17F66A69" w:rsidR="000E0A50" w:rsidRPr="00B3078A" w:rsidRDefault="00000000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 w14:anchorId="5760219E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2053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90d6" stroked="f">
            <v:textbox inset="0,0,0,0">
              <w:txbxContent>
                <w:p w14:paraId="265B5BD7" w14:textId="77777777" w:rsidR="000E0A50" w:rsidRDefault="00E62593">
                  <w:pPr>
                    <w:spacing w:before="74" w:line="315" w:lineRule="exact"/>
                    <w:ind w:left="720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Details</w:t>
                  </w:r>
                  <w:r>
                    <w:rPr>
                      <w:b/>
                      <w:color w:val="FFFFFF"/>
                      <w:spacing w:val="-9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26"/>
                    </w:rPr>
                    <w:t>with</w:t>
                  </w:r>
                  <w:r>
                    <w:rPr>
                      <w:b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regard</w:t>
                  </w:r>
                  <w:r>
                    <w:rPr>
                      <w:b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to</w:t>
                  </w:r>
                  <w:proofErr w:type="gramEnd"/>
                  <w:r>
                    <w:rPr>
                      <w:b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funding</w:t>
                  </w:r>
                </w:p>
                <w:p w14:paraId="19DEFEC8" w14:textId="77777777" w:rsidR="000E0A50" w:rsidRDefault="00E62593">
                  <w:pPr>
                    <w:spacing w:line="315" w:lineRule="exact"/>
                    <w:ind w:left="720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Please</w:t>
                  </w:r>
                  <w:r>
                    <w:rPr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complete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the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table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sz w:val="26"/>
                    </w:rPr>
                    <w:t>below.</w:t>
                  </w:r>
                </w:p>
              </w:txbxContent>
            </v:textbox>
            <w10:anchorlock/>
          </v:shape>
        </w:pict>
      </w:r>
    </w:p>
    <w:p w14:paraId="016277E6" w14:textId="77777777" w:rsidR="000E0A50" w:rsidRPr="00B3078A" w:rsidRDefault="000E0A5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0E0A50" w:rsidRPr="00B3078A" w14:paraId="36F73E62" w14:textId="77777777">
        <w:trPr>
          <w:trHeight w:val="320"/>
        </w:trPr>
        <w:tc>
          <w:tcPr>
            <w:tcW w:w="11544" w:type="dxa"/>
          </w:tcPr>
          <w:p w14:paraId="399E60B6" w14:textId="2D6D07E1" w:rsidR="000E0A50" w:rsidRPr="00B3078A" w:rsidRDefault="00E62593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amount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="001B178C" w:rsidRPr="00B3078A">
              <w:rPr>
                <w:rFonts w:asciiTheme="minorHAnsi" w:hAnsiTheme="minorHAnsi" w:cstheme="minorHAnsi"/>
                <w:color w:val="231F20"/>
              </w:rPr>
              <w:t xml:space="preserve">allocated for </w:t>
            </w:r>
            <w:r w:rsidR="00923C16" w:rsidRPr="00B3078A">
              <w:rPr>
                <w:rFonts w:asciiTheme="minorHAnsi" w:hAnsiTheme="minorHAnsi" w:cstheme="minorHAnsi"/>
                <w:color w:val="231F20"/>
                <w:spacing w:val="-2"/>
              </w:rPr>
              <w:t>202</w:t>
            </w:r>
            <w:r w:rsidR="001B178C" w:rsidRPr="00B3078A">
              <w:rPr>
                <w:rFonts w:asciiTheme="minorHAnsi" w:hAnsiTheme="minorHAnsi" w:cstheme="minorHAnsi"/>
                <w:color w:val="231F20"/>
                <w:spacing w:val="-2"/>
              </w:rPr>
              <w:t>2</w:t>
            </w:r>
            <w:r w:rsidR="00923C16" w:rsidRPr="00B3078A">
              <w:rPr>
                <w:rFonts w:asciiTheme="minorHAnsi" w:hAnsiTheme="minorHAnsi" w:cstheme="minorHAnsi"/>
                <w:color w:val="231F20"/>
                <w:spacing w:val="-2"/>
              </w:rPr>
              <w:t>/23</w:t>
            </w:r>
          </w:p>
        </w:tc>
        <w:tc>
          <w:tcPr>
            <w:tcW w:w="3834" w:type="dxa"/>
          </w:tcPr>
          <w:p w14:paraId="0BF0FBC4" w14:textId="0D9A7461" w:rsidR="000E0A50" w:rsidRPr="00B3078A" w:rsidRDefault="00E62593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£</w:t>
            </w:r>
            <w:r w:rsidR="001B178C" w:rsidRPr="00B3078A">
              <w:rPr>
                <w:rFonts w:asciiTheme="minorHAnsi" w:hAnsiTheme="minorHAnsi" w:cstheme="minorHAnsi"/>
                <w:color w:val="231F20"/>
              </w:rPr>
              <w:t>16,</w:t>
            </w:r>
            <w:r w:rsidR="00E508ED">
              <w:rPr>
                <w:rFonts w:asciiTheme="minorHAnsi" w:hAnsiTheme="minorHAnsi" w:cstheme="minorHAnsi"/>
                <w:color w:val="231F20"/>
              </w:rPr>
              <w:t>9</w:t>
            </w:r>
            <w:r w:rsidR="00880389">
              <w:rPr>
                <w:rFonts w:asciiTheme="minorHAnsi" w:hAnsiTheme="minorHAnsi" w:cstheme="minorHAnsi"/>
                <w:color w:val="231F20"/>
              </w:rPr>
              <w:t>3</w:t>
            </w:r>
            <w:r w:rsidR="00E508ED"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0E0A50" w:rsidRPr="00B3078A" w14:paraId="3473D751" w14:textId="77777777">
        <w:trPr>
          <w:trHeight w:val="320"/>
        </w:trPr>
        <w:tc>
          <w:tcPr>
            <w:tcW w:w="11544" w:type="dxa"/>
          </w:tcPr>
          <w:p w14:paraId="3FE4F8CE" w14:textId="2AC75D68" w:rsidR="000E0A50" w:rsidRPr="00B3078A" w:rsidRDefault="00E62593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amount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funding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for</w:t>
            </w:r>
            <w:r w:rsidRPr="00B3078A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="00923C16" w:rsidRPr="00B3078A">
              <w:rPr>
                <w:rFonts w:asciiTheme="minorHAnsi" w:hAnsiTheme="minorHAnsi" w:cstheme="minorHAnsi"/>
                <w:color w:val="231F20"/>
              </w:rPr>
              <w:t>202</w:t>
            </w:r>
            <w:r w:rsidR="001B178C" w:rsidRPr="00B3078A">
              <w:rPr>
                <w:rFonts w:asciiTheme="minorHAnsi" w:hAnsiTheme="minorHAnsi" w:cstheme="minorHAnsi"/>
                <w:color w:val="231F20"/>
              </w:rPr>
              <w:t>2</w:t>
            </w:r>
            <w:r w:rsidR="00923C16" w:rsidRPr="00B3078A">
              <w:rPr>
                <w:rFonts w:asciiTheme="minorHAnsi" w:hAnsiTheme="minorHAnsi" w:cstheme="minorHAnsi"/>
                <w:color w:val="231F20"/>
              </w:rPr>
              <w:t>/2</w:t>
            </w:r>
            <w:r w:rsidR="001B178C" w:rsidRPr="00B3078A">
              <w:rPr>
                <w:rFonts w:asciiTheme="minorHAnsi" w:hAnsiTheme="minorHAnsi" w:cstheme="minorHAnsi"/>
                <w:color w:val="231F20"/>
              </w:rPr>
              <w:t>3</w:t>
            </w:r>
            <w:r w:rsidR="005300B2" w:rsidRPr="00B3078A">
              <w:rPr>
                <w:rFonts w:asciiTheme="minorHAnsi" w:hAnsiTheme="minorHAnsi" w:cstheme="minorHAnsi"/>
                <w:color w:val="231F20"/>
              </w:rPr>
              <w:t xml:space="preserve"> t</w:t>
            </w:r>
            <w:r w:rsidRPr="00B3078A">
              <w:rPr>
                <w:rFonts w:asciiTheme="minorHAnsi" w:hAnsiTheme="minorHAnsi" w:cstheme="minorHAnsi"/>
                <w:color w:val="231F20"/>
              </w:rPr>
              <w:t>o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be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reported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on</w:t>
            </w:r>
            <w:r w:rsidRPr="00B3078A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by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31st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July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202</w:t>
            </w:r>
            <w:r w:rsidR="001B178C" w:rsidRPr="00B3078A">
              <w:rPr>
                <w:rFonts w:asciiTheme="minorHAnsi" w:hAnsiTheme="minorHAnsi" w:cstheme="minorHAnsi"/>
                <w:color w:val="231F20"/>
                <w:spacing w:val="-2"/>
              </w:rPr>
              <w:t>3</w:t>
            </w:r>
          </w:p>
        </w:tc>
        <w:tc>
          <w:tcPr>
            <w:tcW w:w="3834" w:type="dxa"/>
          </w:tcPr>
          <w:p w14:paraId="4E29CB94" w14:textId="4414392A" w:rsidR="000E0A50" w:rsidRPr="00B3078A" w:rsidRDefault="00E62593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£</w:t>
            </w:r>
            <w:r w:rsidRPr="00B3078A">
              <w:rPr>
                <w:rFonts w:asciiTheme="minorHAnsi" w:hAnsiTheme="minorHAnsi" w:cstheme="minorHAnsi"/>
                <w:color w:val="231F20"/>
                <w:spacing w:val="12"/>
              </w:rPr>
              <w:t xml:space="preserve"> </w:t>
            </w:r>
            <w:r w:rsidR="001B178C" w:rsidRPr="00B3078A">
              <w:rPr>
                <w:rFonts w:asciiTheme="minorHAnsi" w:hAnsiTheme="minorHAnsi" w:cstheme="minorHAnsi"/>
                <w:color w:val="231F20"/>
                <w:spacing w:val="12"/>
              </w:rPr>
              <w:t>16.</w:t>
            </w:r>
            <w:r w:rsidR="00E508ED">
              <w:rPr>
                <w:rFonts w:asciiTheme="minorHAnsi" w:hAnsiTheme="minorHAnsi" w:cstheme="minorHAnsi"/>
                <w:color w:val="231F20"/>
                <w:spacing w:val="12"/>
              </w:rPr>
              <w:t>9</w:t>
            </w:r>
            <w:r w:rsidR="00880389">
              <w:rPr>
                <w:rFonts w:asciiTheme="minorHAnsi" w:hAnsiTheme="minorHAnsi" w:cstheme="minorHAnsi"/>
                <w:color w:val="231F20"/>
                <w:spacing w:val="12"/>
              </w:rPr>
              <w:t>3</w:t>
            </w:r>
            <w:r w:rsidR="001B178C" w:rsidRPr="00B3078A">
              <w:rPr>
                <w:rFonts w:asciiTheme="minorHAnsi" w:hAnsiTheme="minorHAnsi" w:cstheme="minorHAnsi"/>
                <w:color w:val="231F20"/>
                <w:spacing w:val="12"/>
              </w:rPr>
              <w:t>0</w:t>
            </w:r>
          </w:p>
        </w:tc>
      </w:tr>
    </w:tbl>
    <w:p w14:paraId="5B17FD24" w14:textId="284E048A" w:rsidR="000E0A50" w:rsidRPr="00B3078A" w:rsidRDefault="00000000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08DEC1A">
          <v:shape id="docshape20" o:spid="_x0000_s2051" type="#_x0000_t202" style="position:absolute;margin-left:0;margin-top:14.7pt;width:557.05pt;height:6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" fillcolor="#0090d6" stroked="f">
            <v:textbox inset="0,0,0,0">
              <w:txbxContent>
                <w:p w14:paraId="427976BD" w14:textId="77777777" w:rsidR="000E0A50" w:rsidRDefault="00E62593">
                  <w:pPr>
                    <w:spacing w:before="74" w:line="315" w:lineRule="exact"/>
                    <w:ind w:left="720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Swimming</w:t>
                  </w:r>
                  <w:r>
                    <w:rPr>
                      <w:b/>
                      <w:color w:val="FFFFFF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>Data</w:t>
                  </w:r>
                </w:p>
                <w:p w14:paraId="48CD13DD" w14:textId="77777777" w:rsidR="000E0A50" w:rsidRDefault="00E62593">
                  <w:pPr>
                    <w:spacing w:line="315" w:lineRule="exact"/>
                    <w:ind w:left="720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Please</w:t>
                  </w:r>
                  <w:r>
                    <w:rPr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report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on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your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Swimming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Data</w:t>
                  </w:r>
                  <w:r>
                    <w:rPr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sz w:val="26"/>
                    </w:rPr>
                    <w:t>below.</w:t>
                  </w:r>
                </w:p>
              </w:txbxContent>
            </v:textbox>
            <w10:wrap type="topAndBottom" anchorx="page"/>
          </v:shape>
        </w:pict>
      </w:r>
    </w:p>
    <w:p w14:paraId="42572931" w14:textId="77777777" w:rsidR="000E0A50" w:rsidRPr="00B3078A" w:rsidRDefault="000E0A5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0E0A50" w:rsidRPr="00B3078A" w14:paraId="12830AB7" w14:textId="77777777">
        <w:trPr>
          <w:trHeight w:val="1924"/>
        </w:trPr>
        <w:tc>
          <w:tcPr>
            <w:tcW w:w="11582" w:type="dxa"/>
          </w:tcPr>
          <w:p w14:paraId="24D411D9" w14:textId="77777777" w:rsidR="000E0A50" w:rsidRPr="00B3078A" w:rsidRDefault="00E62593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Meeting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national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curriculum</w:t>
            </w:r>
            <w:r w:rsidRPr="00B3078A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requirements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for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swimming</w:t>
            </w:r>
            <w:r w:rsidRPr="00B3078A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and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water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safety.</w:t>
            </w:r>
          </w:p>
          <w:p w14:paraId="76BD6B86" w14:textId="77777777" w:rsidR="000E0A50" w:rsidRPr="00B3078A" w:rsidRDefault="000E0A5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14:paraId="5BD2EEA3" w14:textId="27D04D47" w:rsidR="000E0A50" w:rsidRPr="00B3078A" w:rsidRDefault="00E62593">
            <w:pPr>
              <w:pStyle w:val="TableParagraph"/>
              <w:spacing w:line="235" w:lineRule="auto"/>
              <w:ind w:right="13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bCs/>
                <w:color w:val="231F20"/>
              </w:rPr>
              <w:t>N.B.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Complete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this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section</w:t>
            </w:r>
            <w:r w:rsidR="005300B2" w:rsidRPr="00B3078A">
              <w:rPr>
                <w:rFonts w:asciiTheme="minorHAnsi" w:hAnsiTheme="minorHAnsi" w:cstheme="minorHAnsi"/>
                <w:color w:val="231F20"/>
              </w:rPr>
              <w:t xml:space="preserve"> as best you can</w:t>
            </w:r>
            <w:r w:rsidRPr="00B3078A">
              <w:rPr>
                <w:rFonts w:asciiTheme="minorHAnsi" w:hAnsiTheme="minorHAnsi" w:cstheme="minorHAnsi"/>
                <w:color w:val="231F20"/>
              </w:rPr>
              <w:t>.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For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example</w:t>
            </w:r>
            <w:r w:rsidR="005300B2"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, </w:t>
            </w:r>
            <w:r w:rsidRPr="00B3078A">
              <w:rPr>
                <w:rFonts w:asciiTheme="minorHAnsi" w:hAnsiTheme="minorHAnsi" w:cstheme="minorHAnsi"/>
                <w:color w:val="231F20"/>
              </w:rPr>
              <w:t>you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might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have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proofErr w:type="spellStart"/>
            <w:r w:rsidR="005300B2" w:rsidRPr="00B3078A">
              <w:rPr>
                <w:rFonts w:asciiTheme="minorHAnsi" w:hAnsiTheme="minorHAnsi" w:cstheme="minorHAnsi"/>
                <w:color w:val="231F20"/>
              </w:rPr>
              <w:t>practised</w:t>
            </w:r>
            <w:proofErr w:type="spellEnd"/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safe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self-rescue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techniques</w:t>
            </w:r>
            <w:r w:rsidRPr="00B3078A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on dry land which you can then transfer to the pool when school swimming restarts.</w:t>
            </w:r>
          </w:p>
          <w:p w14:paraId="4619BFE7" w14:textId="0FCE4E66" w:rsidR="000E0A50" w:rsidRPr="00B3078A" w:rsidRDefault="00E62593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</w:rPr>
              <w:t>Due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exceptional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circumstances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priority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should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be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given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ensuring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that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pupils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can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perform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safe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self</w:t>
            </w:r>
            <w:r w:rsidR="005300B2" w:rsidRPr="00B3078A">
              <w:rPr>
                <w:rFonts w:asciiTheme="minorHAnsi" w:hAnsiTheme="minorHAnsi" w:cstheme="minorHAnsi"/>
                <w:b/>
                <w:color w:val="231F20"/>
                <w:spacing w:val="-5"/>
              </w:rPr>
              <w:t>-r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escue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 xml:space="preserve">even if they do not fully meet the first two requirements of the NC </w:t>
            </w:r>
            <w:proofErr w:type="spellStart"/>
            <w:r w:rsidRPr="00B3078A">
              <w:rPr>
                <w:rFonts w:asciiTheme="minorHAnsi" w:hAnsiTheme="minorHAnsi" w:cstheme="minorHAnsi"/>
                <w:b/>
                <w:color w:val="231F20"/>
              </w:rPr>
              <w:t>programme</w:t>
            </w:r>
            <w:proofErr w:type="spellEnd"/>
            <w:r w:rsidRPr="00B3078A">
              <w:rPr>
                <w:rFonts w:asciiTheme="minorHAnsi" w:hAnsiTheme="minorHAnsi" w:cstheme="minorHAnsi"/>
                <w:b/>
                <w:color w:val="231F20"/>
              </w:rPr>
              <w:t xml:space="preserve"> of study</w:t>
            </w:r>
          </w:p>
        </w:tc>
        <w:tc>
          <w:tcPr>
            <w:tcW w:w="3798" w:type="dxa"/>
          </w:tcPr>
          <w:p w14:paraId="64E3CED7" w14:textId="2A1FA1AB" w:rsidR="000E0A50" w:rsidRPr="00B3078A" w:rsidRDefault="00E508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80389">
              <w:rPr>
                <w:rFonts w:asciiTheme="minorHAnsi" w:hAnsiTheme="minorHAnsi" w:cstheme="minorHAnsi"/>
              </w:rPr>
              <w:t>6</w:t>
            </w:r>
            <w:r w:rsidR="001B178C" w:rsidRPr="00B3078A">
              <w:rPr>
                <w:rFonts w:asciiTheme="minorHAnsi" w:hAnsiTheme="minorHAnsi" w:cstheme="minorHAnsi"/>
              </w:rPr>
              <w:t xml:space="preserve"> Year 6 pupils in cohort 22/23</w:t>
            </w:r>
          </w:p>
        </w:tc>
      </w:tr>
      <w:tr w:rsidR="000E0A50" w:rsidRPr="00B3078A" w14:paraId="74B7ACB4" w14:textId="77777777">
        <w:trPr>
          <w:trHeight w:val="1472"/>
        </w:trPr>
        <w:tc>
          <w:tcPr>
            <w:tcW w:w="11582" w:type="dxa"/>
          </w:tcPr>
          <w:p w14:paraId="483EC494" w14:textId="77777777" w:rsidR="000E0A50" w:rsidRPr="00B3078A" w:rsidRDefault="00E62593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What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current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Year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6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cohort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swim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competently,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proofErr w:type="gramStart"/>
            <w:r w:rsidRPr="00B3078A">
              <w:rPr>
                <w:rFonts w:asciiTheme="minorHAnsi" w:hAnsiTheme="minorHAnsi" w:cstheme="minorHAnsi"/>
                <w:color w:val="231F20"/>
              </w:rPr>
              <w:t>confidently</w:t>
            </w:r>
            <w:proofErr w:type="gramEnd"/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and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proficiently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over</w:t>
            </w:r>
            <w:r w:rsidRPr="00B3078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distance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 xml:space="preserve">at least 25 </w:t>
            </w:r>
            <w:proofErr w:type="spellStart"/>
            <w:r w:rsidRPr="00B3078A">
              <w:rPr>
                <w:rFonts w:asciiTheme="minorHAnsi" w:hAnsiTheme="minorHAnsi" w:cstheme="minorHAnsi"/>
                <w:color w:val="231F20"/>
              </w:rPr>
              <w:t>metres</w:t>
            </w:r>
            <w:proofErr w:type="spellEnd"/>
            <w:r w:rsidRPr="00B3078A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B084127" w14:textId="339ADB2D" w:rsidR="000E0A50" w:rsidRPr="00B3078A" w:rsidRDefault="00E62593">
            <w:pPr>
              <w:pStyle w:val="TableParagraph"/>
              <w:spacing w:before="2" w:line="235" w:lineRule="auto"/>
              <w:ind w:right="301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</w:rPr>
              <w:t>N.B.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Even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though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pupils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may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swim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in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another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year</w:t>
            </w:r>
            <w:r w:rsidR="006F2940" w:rsidRPr="00B3078A">
              <w:rPr>
                <w:rFonts w:asciiTheme="minorHAnsi" w:hAnsiTheme="minorHAnsi" w:cstheme="minorHAnsi"/>
                <w:color w:val="231F20"/>
              </w:rPr>
              <w:t>,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please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report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on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their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attainment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on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leaving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primary school at the end of the summer term 202</w:t>
            </w:r>
            <w:r w:rsidR="00BF7532" w:rsidRPr="00B3078A">
              <w:rPr>
                <w:rFonts w:asciiTheme="minorHAnsi" w:hAnsiTheme="minorHAnsi" w:cstheme="minorHAnsi"/>
                <w:color w:val="231F20"/>
              </w:rPr>
              <w:t>3</w:t>
            </w:r>
            <w:r w:rsidRPr="00B3078A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76B83168" w14:textId="77777777" w:rsidR="000E0A50" w:rsidRPr="00B3078A" w:rsidRDefault="00E62593">
            <w:pPr>
              <w:pStyle w:val="TableParagraph"/>
              <w:spacing w:line="276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Please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see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note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>above</w:t>
            </w:r>
          </w:p>
        </w:tc>
        <w:tc>
          <w:tcPr>
            <w:tcW w:w="3798" w:type="dxa"/>
          </w:tcPr>
          <w:p w14:paraId="134C647C" w14:textId="1927187D" w:rsidR="000E0A50" w:rsidRPr="00B3078A" w:rsidRDefault="00E508ED">
            <w:pPr>
              <w:pStyle w:val="TableParagraph"/>
              <w:spacing w:before="130"/>
              <w:ind w:left="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E62593" w:rsidRPr="00B3078A">
              <w:rPr>
                <w:rFonts w:asciiTheme="minorHAnsi" w:hAnsiTheme="minorHAnsi" w:cstheme="minorHAnsi"/>
              </w:rPr>
              <w:t>%</w:t>
            </w:r>
          </w:p>
        </w:tc>
      </w:tr>
      <w:tr w:rsidR="000E0A50" w:rsidRPr="00B3078A" w14:paraId="22378DBC" w14:textId="77777777">
        <w:trPr>
          <w:trHeight w:val="944"/>
        </w:trPr>
        <w:tc>
          <w:tcPr>
            <w:tcW w:w="11582" w:type="dxa"/>
          </w:tcPr>
          <w:p w14:paraId="4569766B" w14:textId="77777777" w:rsidR="000E0A50" w:rsidRPr="00B3078A" w:rsidRDefault="00E62593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What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current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Year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6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cohort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use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range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strokes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effectively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[for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example,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front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crawl,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proofErr w:type="gramStart"/>
            <w:r w:rsidRPr="00B3078A">
              <w:rPr>
                <w:rFonts w:asciiTheme="minorHAnsi" w:hAnsiTheme="minorHAnsi" w:cstheme="minorHAnsi"/>
                <w:color w:val="231F20"/>
              </w:rPr>
              <w:t>backstroke</w:t>
            </w:r>
            <w:proofErr w:type="gramEnd"/>
            <w:r w:rsidRPr="00B3078A">
              <w:rPr>
                <w:rFonts w:asciiTheme="minorHAnsi" w:hAnsiTheme="minorHAnsi" w:cstheme="minorHAnsi"/>
                <w:color w:val="231F20"/>
              </w:rPr>
              <w:t xml:space="preserve"> and breaststroke]?</w:t>
            </w:r>
          </w:p>
          <w:p w14:paraId="79F0B89D" w14:textId="77777777" w:rsidR="000E0A50" w:rsidRPr="00B3078A" w:rsidRDefault="00E62593">
            <w:pPr>
              <w:pStyle w:val="TableParagraph"/>
              <w:spacing w:line="290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Please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see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note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>above</w:t>
            </w:r>
          </w:p>
        </w:tc>
        <w:tc>
          <w:tcPr>
            <w:tcW w:w="3798" w:type="dxa"/>
          </w:tcPr>
          <w:p w14:paraId="22E765C2" w14:textId="1BE4E0A9" w:rsidR="000E0A50" w:rsidRPr="00B3078A" w:rsidRDefault="00E508ED">
            <w:pPr>
              <w:pStyle w:val="TableParagraph"/>
              <w:spacing w:before="131"/>
              <w:ind w:lef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E62593" w:rsidRPr="00B3078A">
              <w:rPr>
                <w:rFonts w:asciiTheme="minorHAnsi" w:hAnsiTheme="minorHAnsi" w:cstheme="minorHAnsi"/>
              </w:rPr>
              <w:t>%</w:t>
            </w:r>
          </w:p>
        </w:tc>
      </w:tr>
      <w:tr w:rsidR="000E0A50" w:rsidRPr="00B3078A" w14:paraId="3BEC6C02" w14:textId="77777777">
        <w:trPr>
          <w:trHeight w:val="368"/>
        </w:trPr>
        <w:tc>
          <w:tcPr>
            <w:tcW w:w="11582" w:type="dxa"/>
          </w:tcPr>
          <w:p w14:paraId="484518FF" w14:textId="77777777" w:rsidR="000E0A50" w:rsidRPr="00B3078A" w:rsidRDefault="00E62593">
            <w:pPr>
              <w:pStyle w:val="TableParagraph"/>
              <w:spacing w:before="21"/>
              <w:rPr>
                <w:rFonts w:asciiTheme="minorHAnsi" w:hAnsiTheme="minorHAnsi" w:cstheme="minorHAnsi"/>
                <w:bCs/>
              </w:rPr>
            </w:pPr>
            <w:r w:rsidRPr="00B3078A">
              <w:rPr>
                <w:rFonts w:asciiTheme="minorHAnsi" w:hAnsiTheme="minorHAnsi" w:cstheme="minorHAnsi"/>
                <w:bCs/>
                <w:color w:val="231F20"/>
              </w:rPr>
              <w:t>What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current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Year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6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cohort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perform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safe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self-rescue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in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different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</w:rPr>
              <w:t>water-based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Cs/>
                <w:color w:val="231F20"/>
                <w:spacing w:val="-2"/>
              </w:rPr>
              <w:t>situations?</w:t>
            </w:r>
          </w:p>
        </w:tc>
        <w:tc>
          <w:tcPr>
            <w:tcW w:w="3798" w:type="dxa"/>
          </w:tcPr>
          <w:p w14:paraId="1DDCD537" w14:textId="5425351B" w:rsidR="000E0A50" w:rsidRPr="00B3078A" w:rsidRDefault="00E508ED">
            <w:pPr>
              <w:pStyle w:val="TableParagraph"/>
              <w:spacing w:before="41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100</w:t>
            </w:r>
            <w:r w:rsidR="00E62593" w:rsidRPr="00B3078A">
              <w:rPr>
                <w:rFonts w:asciiTheme="minorHAnsi" w:hAnsiTheme="minorHAnsi" w:cstheme="minorHAnsi"/>
                <w:w w:val="99"/>
              </w:rPr>
              <w:t>%</w:t>
            </w:r>
          </w:p>
        </w:tc>
      </w:tr>
      <w:tr w:rsidR="000E0A50" w:rsidRPr="00B3078A" w14:paraId="794C152D" w14:textId="77777777">
        <w:trPr>
          <w:trHeight w:val="689"/>
        </w:trPr>
        <w:tc>
          <w:tcPr>
            <w:tcW w:w="11582" w:type="dxa"/>
          </w:tcPr>
          <w:p w14:paraId="77F85813" w14:textId="176C8F8C" w:rsidR="000E0A50" w:rsidRPr="00B3078A" w:rsidRDefault="00E62593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Schools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can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choose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use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the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Primary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PE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and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sport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premium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provide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additional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provision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for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="006F2940" w:rsidRPr="00B3078A">
              <w:rPr>
                <w:rFonts w:asciiTheme="minorHAnsi" w:hAnsiTheme="minorHAnsi" w:cstheme="minorHAnsi"/>
                <w:color w:val="231F20"/>
              </w:rPr>
              <w:t>swimming,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but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 xml:space="preserve">this must be for activity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 xml:space="preserve">over and above </w:t>
            </w:r>
            <w:r w:rsidRPr="00B3078A">
              <w:rPr>
                <w:rFonts w:asciiTheme="minorHAnsi" w:hAnsiTheme="minorHAnsi" w:cstheme="minorHAnsi"/>
                <w:color w:val="231F20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0D57B875" w14:textId="77777777" w:rsidR="000E0A50" w:rsidRPr="00B3078A" w:rsidRDefault="00E62593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spacing w:val="-2"/>
                <w:highlight w:val="yellow"/>
              </w:rPr>
              <w:t>Yes</w:t>
            </w:r>
            <w:r w:rsidRPr="00B3078A">
              <w:rPr>
                <w:rFonts w:asciiTheme="minorHAnsi" w:hAnsiTheme="minorHAnsi" w:cstheme="minorHAnsi"/>
                <w:spacing w:val="-2"/>
              </w:rPr>
              <w:t>/No</w:t>
            </w:r>
          </w:p>
        </w:tc>
      </w:tr>
    </w:tbl>
    <w:p w14:paraId="76D553C9" w14:textId="77777777" w:rsidR="000E0A50" w:rsidRPr="00B3078A" w:rsidRDefault="000E0A50">
      <w:pPr>
        <w:rPr>
          <w:rFonts w:asciiTheme="minorHAnsi" w:hAnsiTheme="minorHAnsi" w:cstheme="minorHAnsi"/>
        </w:rPr>
        <w:sectPr w:rsidR="000E0A50" w:rsidRPr="00B3078A">
          <w:footerReference w:type="default" r:id="rId11"/>
          <w:pgSz w:w="16840" w:h="11910" w:orient="landscape"/>
          <w:pgMar w:top="720" w:right="599" w:bottom="640" w:left="0" w:header="0" w:footer="440" w:gutter="0"/>
          <w:cols w:space="720"/>
        </w:sectPr>
      </w:pPr>
    </w:p>
    <w:p w14:paraId="70FC2A59" w14:textId="77D78531" w:rsidR="000E0A50" w:rsidRPr="00B3078A" w:rsidRDefault="00000000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 w14:anchorId="045F9090">
          <v:shape id="docshape21" o:spid="_x0000_s2052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90d6" stroked="f">
            <v:textbox inset="0,0,0,0">
              <w:txbxContent>
                <w:p w14:paraId="0D73FFB6" w14:textId="77777777" w:rsidR="000E0A50" w:rsidRDefault="00E62593">
                  <w:pPr>
                    <w:spacing w:before="74" w:line="315" w:lineRule="exact"/>
                    <w:ind w:left="720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Action</w:t>
                  </w:r>
                  <w:r>
                    <w:rPr>
                      <w:b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Plan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and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Budget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Tracking</w:t>
                  </w:r>
                </w:p>
                <w:p w14:paraId="36259999" w14:textId="77777777" w:rsidR="000E0A50" w:rsidRDefault="00E62593">
                  <w:pPr>
                    <w:spacing w:before="2" w:line="235" w:lineRule="auto"/>
                    <w:ind w:left="719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Capture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your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intended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annual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spend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against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the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5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key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indicators.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Clarify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the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success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criteria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and evidence of impact that you intend to measure to evaluate for pupils today and for the future.</w:t>
                  </w:r>
                </w:p>
              </w:txbxContent>
            </v:textbox>
            <w10:anchorlock/>
          </v:shape>
        </w:pict>
      </w:r>
    </w:p>
    <w:p w14:paraId="14F17A91" w14:textId="77777777" w:rsidR="000E0A50" w:rsidRPr="00B3078A" w:rsidRDefault="000E0A5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0E0A50" w:rsidRPr="00B3078A" w14:paraId="0A0114A2" w14:textId="77777777">
        <w:trPr>
          <w:trHeight w:val="383"/>
        </w:trPr>
        <w:tc>
          <w:tcPr>
            <w:tcW w:w="3720" w:type="dxa"/>
          </w:tcPr>
          <w:p w14:paraId="0EF7C540" w14:textId="0951C3BD" w:rsidR="000E0A50" w:rsidRPr="00B3078A" w:rsidRDefault="00E62593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position w:val="2"/>
              </w:rPr>
              <w:t>Academic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14"/>
                <w:position w:val="2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  <w:position w:val="2"/>
              </w:rPr>
              <w:t>Year: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10"/>
                <w:position w:val="2"/>
              </w:rPr>
              <w:t xml:space="preserve"> </w:t>
            </w:r>
            <w:r w:rsidR="00923C16" w:rsidRPr="00B3078A">
              <w:rPr>
                <w:rFonts w:asciiTheme="minorHAnsi" w:hAnsiTheme="minorHAnsi" w:cstheme="minorHAnsi"/>
                <w:spacing w:val="-2"/>
              </w:rPr>
              <w:t>2023/24</w:t>
            </w:r>
          </w:p>
        </w:tc>
        <w:tc>
          <w:tcPr>
            <w:tcW w:w="3600" w:type="dxa"/>
          </w:tcPr>
          <w:p w14:paraId="5256E10B" w14:textId="77777777" w:rsidR="000E0A50" w:rsidRPr="00B3078A" w:rsidRDefault="00E6259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13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</w:rPr>
              <w:t>fund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allocated:</w:t>
            </w:r>
          </w:p>
        </w:tc>
        <w:tc>
          <w:tcPr>
            <w:tcW w:w="4923" w:type="dxa"/>
            <w:gridSpan w:val="2"/>
          </w:tcPr>
          <w:p w14:paraId="6A04570F" w14:textId="77777777" w:rsidR="000E0A50" w:rsidRPr="00B3078A" w:rsidRDefault="00E6259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</w:rPr>
              <w:t>Date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38CC226" w14:textId="77777777" w:rsidR="000E0A50" w:rsidRPr="00B3078A" w:rsidRDefault="000E0A5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E0A50" w:rsidRPr="00B3078A" w14:paraId="4B38E860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68142BF" w14:textId="3D5847AD" w:rsidR="000E0A50" w:rsidRPr="00B3078A" w:rsidRDefault="00E62593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1: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="00D85969" w:rsidRPr="00B3078A">
              <w:rPr>
                <w:rFonts w:asciiTheme="minorHAnsi" w:hAnsiTheme="minorHAnsi" w:cstheme="minorHAnsi"/>
                <w:color w:val="00B9F2"/>
              </w:rPr>
              <w:t xml:space="preserve">Increase confidence, </w:t>
            </w:r>
            <w:proofErr w:type="gramStart"/>
            <w:r w:rsidR="00D85969" w:rsidRPr="00B3078A">
              <w:rPr>
                <w:rFonts w:asciiTheme="minorHAnsi" w:hAnsiTheme="minorHAnsi" w:cstheme="minorHAnsi"/>
                <w:color w:val="00B9F2"/>
              </w:rPr>
              <w:t>knowledge</w:t>
            </w:r>
            <w:proofErr w:type="gramEnd"/>
            <w:r w:rsidR="00D85969" w:rsidRPr="00B3078A">
              <w:rPr>
                <w:rFonts w:asciiTheme="minorHAnsi" w:hAnsiTheme="minorHAnsi" w:cstheme="minorHAnsi"/>
                <w:color w:val="00B9F2"/>
              </w:rPr>
              <w:t xml:space="preserve"> and skills of all staff in teaching PE and sport</w:t>
            </w:r>
          </w:p>
        </w:tc>
        <w:tc>
          <w:tcPr>
            <w:tcW w:w="3134" w:type="dxa"/>
          </w:tcPr>
          <w:p w14:paraId="07EA8690" w14:textId="77777777" w:rsidR="000E0A50" w:rsidRPr="00B3078A" w:rsidRDefault="00E62593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allocation:</w:t>
            </w:r>
          </w:p>
        </w:tc>
      </w:tr>
      <w:tr w:rsidR="000E0A50" w:rsidRPr="00B3078A" w14:paraId="0D71C441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1378F34" w14:textId="77777777" w:rsidR="000E0A50" w:rsidRPr="00B3078A" w:rsidRDefault="000E0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2B7DA00C" w14:textId="3C2105C4" w:rsidR="000E0A50" w:rsidRPr="00B3078A" w:rsidRDefault="00B3078A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62593" w:rsidRPr="00B3078A">
              <w:rPr>
                <w:rFonts w:asciiTheme="minorHAnsi" w:hAnsiTheme="minorHAnsi" w:cstheme="minorHAnsi"/>
              </w:rPr>
              <w:t>%</w:t>
            </w:r>
          </w:p>
        </w:tc>
      </w:tr>
      <w:tr w:rsidR="000E0A50" w:rsidRPr="00B3078A" w14:paraId="2C851AA7" w14:textId="77777777">
        <w:trPr>
          <w:trHeight w:val="390"/>
        </w:trPr>
        <w:tc>
          <w:tcPr>
            <w:tcW w:w="3720" w:type="dxa"/>
          </w:tcPr>
          <w:p w14:paraId="6082A78F" w14:textId="77777777" w:rsidR="000E0A50" w:rsidRPr="00B3078A" w:rsidRDefault="00E62593">
            <w:pPr>
              <w:pStyle w:val="TableParagraph"/>
              <w:spacing w:before="41"/>
              <w:ind w:left="1541" w:right="1521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Intent</w:t>
            </w:r>
          </w:p>
        </w:tc>
        <w:tc>
          <w:tcPr>
            <w:tcW w:w="5216" w:type="dxa"/>
            <w:gridSpan w:val="2"/>
          </w:tcPr>
          <w:p w14:paraId="0F6310C3" w14:textId="77777777" w:rsidR="000E0A50" w:rsidRPr="00B3078A" w:rsidRDefault="00E62593">
            <w:pPr>
              <w:pStyle w:val="TableParagraph"/>
              <w:spacing w:before="41"/>
              <w:ind w:left="1794" w:right="1774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Implementation</w:t>
            </w:r>
          </w:p>
        </w:tc>
        <w:tc>
          <w:tcPr>
            <w:tcW w:w="3307" w:type="dxa"/>
          </w:tcPr>
          <w:p w14:paraId="6686CD53" w14:textId="77777777" w:rsidR="000E0A50" w:rsidRPr="00B3078A" w:rsidRDefault="00E62593">
            <w:pPr>
              <w:pStyle w:val="TableParagraph"/>
              <w:spacing w:before="41"/>
              <w:ind w:left="1294" w:right="1274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Impact</w:t>
            </w:r>
          </w:p>
        </w:tc>
        <w:tc>
          <w:tcPr>
            <w:tcW w:w="3134" w:type="dxa"/>
          </w:tcPr>
          <w:p w14:paraId="5C7FC3BD" w14:textId="200A0C4F" w:rsidR="000E0A50" w:rsidRPr="00B3078A" w:rsidRDefault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Sustainability and suggested next steps</w:t>
            </w:r>
          </w:p>
        </w:tc>
      </w:tr>
      <w:tr w:rsidR="00253199" w:rsidRPr="00B3078A" w14:paraId="48475787" w14:textId="77777777">
        <w:trPr>
          <w:trHeight w:val="1472"/>
        </w:trPr>
        <w:tc>
          <w:tcPr>
            <w:tcW w:w="3720" w:type="dxa"/>
          </w:tcPr>
          <w:p w14:paraId="5F268C3C" w14:textId="77777777" w:rsidR="00253199" w:rsidRPr="00B3078A" w:rsidRDefault="00253199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Ensure all teaching staff have confidence to deliver high quality PE across the whole range of sports [no longer accessing any sport coach sessions so teacher led PE]. </w:t>
            </w:r>
          </w:p>
          <w:p w14:paraId="7D1F1BC0" w14:textId="23974508" w:rsidR="00253199" w:rsidRPr="00B3078A" w:rsidRDefault="00253199" w:rsidP="00253199">
            <w:pPr>
              <w:pStyle w:val="TableParagraph"/>
              <w:spacing w:before="46" w:line="235" w:lineRule="auto"/>
              <w:ind w:left="79" w:right="3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600" w:type="dxa"/>
          </w:tcPr>
          <w:p w14:paraId="64DECA30" w14:textId="77777777" w:rsidR="00253199" w:rsidRPr="00B3078A" w:rsidRDefault="00253199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Input from a PE specialist [own staff or within Unity]. Support teachers on a one-to-one basis in their own school with their own pupils. </w:t>
            </w:r>
          </w:p>
          <w:p w14:paraId="2D789F38" w14:textId="51FF7EF5" w:rsidR="00253199" w:rsidRPr="00B3078A" w:rsidRDefault="00253199" w:rsidP="00253199">
            <w:pPr>
              <w:pStyle w:val="TableParagraph"/>
              <w:spacing w:before="46" w:line="235" w:lineRule="auto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Further develop the use of Chris Quigley PE Companion resources. </w:t>
            </w:r>
          </w:p>
        </w:tc>
        <w:tc>
          <w:tcPr>
            <w:tcW w:w="1616" w:type="dxa"/>
          </w:tcPr>
          <w:p w14:paraId="0780F499" w14:textId="51B66FF1" w:rsidR="00253199" w:rsidRPr="00B3078A" w:rsidRDefault="00253199" w:rsidP="00253199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307" w:type="dxa"/>
          </w:tcPr>
          <w:p w14:paraId="79344F78" w14:textId="4F527A3D" w:rsidR="00253199" w:rsidRPr="00B3078A" w:rsidRDefault="00253199" w:rsidP="0025319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Staff </w:t>
            </w:r>
            <w:proofErr w:type="gramStart"/>
            <w:r w:rsidRPr="00B3078A">
              <w:rPr>
                <w:rFonts w:asciiTheme="minorHAnsi" w:hAnsiTheme="minorHAnsi" w:cstheme="minorHAnsi"/>
              </w:rPr>
              <w:t>are able to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access planning and ideas to promote their P.E lessons</w:t>
            </w:r>
          </w:p>
        </w:tc>
        <w:tc>
          <w:tcPr>
            <w:tcW w:w="3134" w:type="dxa"/>
          </w:tcPr>
          <w:p w14:paraId="66D9B025" w14:textId="0627F8B8" w:rsidR="00253199" w:rsidRPr="00B3078A" w:rsidRDefault="00253199" w:rsidP="00253199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Further support new staff in planning</w:t>
            </w:r>
          </w:p>
        </w:tc>
      </w:tr>
      <w:tr w:rsidR="000E0A50" w:rsidRPr="00B3078A" w14:paraId="4E37B11D" w14:textId="77777777">
        <w:trPr>
          <w:trHeight w:val="1710"/>
        </w:trPr>
        <w:tc>
          <w:tcPr>
            <w:tcW w:w="3720" w:type="dxa"/>
          </w:tcPr>
          <w:p w14:paraId="73F5B8F2" w14:textId="7009BC81" w:rsidR="007B58B8" w:rsidRPr="00B3078A" w:rsidRDefault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To enhance and improve current P.E provision</w:t>
            </w:r>
          </w:p>
        </w:tc>
        <w:tc>
          <w:tcPr>
            <w:tcW w:w="3600" w:type="dxa"/>
          </w:tcPr>
          <w:p w14:paraId="34C51320" w14:textId="5210E402" w:rsidR="000E0A50" w:rsidRPr="00B3078A" w:rsidRDefault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Hiring specialist P.E coaches (ICS) to model high quality sport sessions which teaching staff and support staff engage with to inform their own teaching</w:t>
            </w:r>
          </w:p>
        </w:tc>
        <w:tc>
          <w:tcPr>
            <w:tcW w:w="1616" w:type="dxa"/>
          </w:tcPr>
          <w:p w14:paraId="077B8C2B" w14:textId="542D1BE6" w:rsidR="00253199" w:rsidRPr="00B3078A" w:rsidRDefault="00253199" w:rsidP="00253199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£600 x </w:t>
            </w:r>
            <w:r w:rsidR="00B10551" w:rsidRPr="00B3078A">
              <w:rPr>
                <w:rFonts w:asciiTheme="minorHAnsi" w:hAnsiTheme="minorHAnsi" w:cstheme="minorHAnsi"/>
              </w:rPr>
              <w:t>2</w:t>
            </w:r>
            <w:r w:rsidRPr="00B3078A">
              <w:rPr>
                <w:rFonts w:asciiTheme="minorHAnsi" w:hAnsiTheme="minorHAnsi" w:cstheme="minorHAnsi"/>
              </w:rPr>
              <w:t xml:space="preserve"> = £1</w:t>
            </w:r>
            <w:r w:rsidR="00B10551" w:rsidRPr="00B3078A">
              <w:rPr>
                <w:rFonts w:asciiTheme="minorHAnsi" w:hAnsiTheme="minorHAnsi" w:cstheme="minorHAnsi"/>
              </w:rPr>
              <w:t>2</w:t>
            </w:r>
            <w:r w:rsidRPr="00B3078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307" w:type="dxa"/>
          </w:tcPr>
          <w:p w14:paraId="29BD036C" w14:textId="53F96E8E" w:rsidR="000E0A50" w:rsidRPr="00B3078A" w:rsidRDefault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Children are engaging positively in P.E lessons showing improved </w:t>
            </w:r>
            <w:proofErr w:type="spellStart"/>
            <w:r w:rsidRPr="00B3078A">
              <w:rPr>
                <w:rFonts w:asciiTheme="minorHAnsi" w:hAnsiTheme="minorHAnsi" w:cstheme="minorHAnsi"/>
              </w:rPr>
              <w:t>behaviour</w:t>
            </w:r>
            <w:proofErr w:type="spellEnd"/>
          </w:p>
        </w:tc>
        <w:tc>
          <w:tcPr>
            <w:tcW w:w="3134" w:type="dxa"/>
          </w:tcPr>
          <w:p w14:paraId="533909BE" w14:textId="0506BA9C" w:rsidR="000E0A50" w:rsidRPr="00B3078A" w:rsidRDefault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2 out of 3 teachers new for 2023/2024 therefore modelled sessions to continue across the year for a variety of sports.</w:t>
            </w:r>
          </w:p>
        </w:tc>
      </w:tr>
      <w:tr w:rsidR="000E0A50" w:rsidRPr="00B3078A" w14:paraId="2A846F40" w14:textId="77777777">
        <w:trPr>
          <w:trHeight w:val="320"/>
        </w:trPr>
        <w:tc>
          <w:tcPr>
            <w:tcW w:w="12243" w:type="dxa"/>
            <w:gridSpan w:val="4"/>
            <w:vMerge w:val="restart"/>
          </w:tcPr>
          <w:p w14:paraId="0EB7F33D" w14:textId="26564481" w:rsidR="005300B2" w:rsidRPr="00B3078A" w:rsidRDefault="00E62593" w:rsidP="005300B2">
            <w:pPr>
              <w:pStyle w:val="TableParagraph"/>
              <w:spacing w:before="41"/>
              <w:rPr>
                <w:rFonts w:asciiTheme="minorHAnsi" w:hAnsiTheme="minorHAnsi" w:cstheme="minorHAnsi"/>
                <w:bCs/>
                <w:color w:val="00B9F2"/>
                <w:spacing w:val="-5"/>
              </w:rPr>
            </w:pPr>
            <w:r w:rsidRPr="00B3078A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2: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="005300B2" w:rsidRPr="00B3078A">
              <w:rPr>
                <w:rFonts w:asciiTheme="minorHAnsi" w:hAnsiTheme="minorHAnsi" w:cstheme="minorHAnsi"/>
                <w:bCs/>
                <w:color w:val="00B9F2"/>
                <w:spacing w:val="-5"/>
              </w:rPr>
              <w:t>The engagement of all pupils in regular physical activity – Chief Medical Officers</w:t>
            </w:r>
            <w:r w:rsidR="00B40D89" w:rsidRPr="00B3078A">
              <w:rPr>
                <w:rFonts w:asciiTheme="minorHAnsi" w:hAnsiTheme="minorHAnsi" w:cstheme="minorHAnsi"/>
                <w:bCs/>
                <w:color w:val="00B9F2"/>
                <w:spacing w:val="-5"/>
              </w:rPr>
              <w:t>’</w:t>
            </w:r>
            <w:r w:rsidR="005300B2" w:rsidRPr="00B3078A">
              <w:rPr>
                <w:rFonts w:asciiTheme="minorHAnsi" w:hAnsiTheme="minorHAnsi" w:cstheme="minorHAnsi"/>
                <w:bCs/>
                <w:color w:val="00B9F2"/>
                <w:spacing w:val="-5"/>
              </w:rPr>
              <w:t xml:space="preserve"> guidelines recommend </w:t>
            </w:r>
            <w:proofErr w:type="gramStart"/>
            <w:r w:rsidR="005300B2" w:rsidRPr="00B3078A">
              <w:rPr>
                <w:rFonts w:asciiTheme="minorHAnsi" w:hAnsiTheme="minorHAnsi" w:cstheme="minorHAnsi"/>
                <w:bCs/>
                <w:color w:val="00B9F2"/>
                <w:spacing w:val="-5"/>
              </w:rPr>
              <w:t>that</w:t>
            </w:r>
            <w:proofErr w:type="gramEnd"/>
          </w:p>
          <w:p w14:paraId="49927F60" w14:textId="41FB1B30" w:rsidR="00D85969" w:rsidRPr="00B3078A" w:rsidRDefault="005300B2" w:rsidP="005300B2">
            <w:pPr>
              <w:pStyle w:val="TableParagraph"/>
              <w:spacing w:before="41"/>
              <w:rPr>
                <w:rFonts w:asciiTheme="minorHAnsi" w:hAnsiTheme="minorHAnsi" w:cstheme="minorHAnsi"/>
                <w:color w:val="00B9F2"/>
              </w:rPr>
            </w:pPr>
            <w:r w:rsidRPr="00B3078A">
              <w:rPr>
                <w:rFonts w:asciiTheme="minorHAnsi" w:hAnsiTheme="minorHAnsi" w:cstheme="minorHAnsi"/>
                <w:bCs/>
                <w:color w:val="00B9F2"/>
                <w:spacing w:val="-5"/>
              </w:rPr>
              <w:t>primary school pupils undertake at least 30 minutes of physical activity a day in school</w:t>
            </w:r>
          </w:p>
        </w:tc>
        <w:tc>
          <w:tcPr>
            <w:tcW w:w="3134" w:type="dxa"/>
          </w:tcPr>
          <w:p w14:paraId="142D578D" w14:textId="77777777" w:rsidR="000E0A50" w:rsidRPr="00B3078A" w:rsidRDefault="00E62593">
            <w:pPr>
              <w:pStyle w:val="TableParagraph"/>
              <w:spacing w:before="41" w:line="259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allocation:</w:t>
            </w:r>
          </w:p>
        </w:tc>
      </w:tr>
      <w:tr w:rsidR="000E0A50" w:rsidRPr="00B3078A" w14:paraId="02C660E2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5ACB87A" w14:textId="77777777" w:rsidR="000E0A50" w:rsidRPr="00B3078A" w:rsidRDefault="000E0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3E2DEC13" w14:textId="0FC064DF" w:rsidR="000E0A50" w:rsidRPr="00B3078A" w:rsidRDefault="000E29D3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  <w:r w:rsidR="00E62593" w:rsidRPr="00B3078A">
              <w:rPr>
                <w:rFonts w:asciiTheme="minorHAnsi" w:hAnsiTheme="minorHAnsi" w:cstheme="minorHAnsi"/>
              </w:rPr>
              <w:t>%</w:t>
            </w:r>
          </w:p>
        </w:tc>
      </w:tr>
      <w:tr w:rsidR="000E0A50" w:rsidRPr="00B3078A" w14:paraId="1812A5A6" w14:textId="77777777">
        <w:trPr>
          <w:trHeight w:val="405"/>
        </w:trPr>
        <w:tc>
          <w:tcPr>
            <w:tcW w:w="3720" w:type="dxa"/>
          </w:tcPr>
          <w:p w14:paraId="0F7F78A0" w14:textId="77777777" w:rsidR="000E0A50" w:rsidRPr="00B3078A" w:rsidRDefault="00E62593">
            <w:pPr>
              <w:pStyle w:val="TableParagraph"/>
              <w:spacing w:before="41"/>
              <w:ind w:left="1541" w:right="1521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Intent</w:t>
            </w:r>
          </w:p>
        </w:tc>
        <w:tc>
          <w:tcPr>
            <w:tcW w:w="5216" w:type="dxa"/>
            <w:gridSpan w:val="2"/>
          </w:tcPr>
          <w:p w14:paraId="28434049" w14:textId="77777777" w:rsidR="000E0A50" w:rsidRPr="00B3078A" w:rsidRDefault="00E62593">
            <w:pPr>
              <w:pStyle w:val="TableParagraph"/>
              <w:spacing w:before="41"/>
              <w:ind w:left="1794" w:right="1774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Implementation</w:t>
            </w:r>
          </w:p>
        </w:tc>
        <w:tc>
          <w:tcPr>
            <w:tcW w:w="3307" w:type="dxa"/>
          </w:tcPr>
          <w:p w14:paraId="3705F6CE" w14:textId="77777777" w:rsidR="000E0A50" w:rsidRPr="00B3078A" w:rsidRDefault="00E62593">
            <w:pPr>
              <w:pStyle w:val="TableParagraph"/>
              <w:spacing w:before="41"/>
              <w:ind w:left="1294" w:right="1274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Impact</w:t>
            </w:r>
          </w:p>
        </w:tc>
        <w:tc>
          <w:tcPr>
            <w:tcW w:w="3134" w:type="dxa"/>
          </w:tcPr>
          <w:p w14:paraId="7AD9FED8" w14:textId="77777777" w:rsidR="000E0A50" w:rsidRPr="00B3078A" w:rsidRDefault="000E0A5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53199" w:rsidRPr="00B3078A" w14:paraId="1D391FF8" w14:textId="77777777">
        <w:trPr>
          <w:trHeight w:val="1472"/>
        </w:trPr>
        <w:tc>
          <w:tcPr>
            <w:tcW w:w="3720" w:type="dxa"/>
          </w:tcPr>
          <w:p w14:paraId="53D4E598" w14:textId="1D1AEEEC" w:rsidR="00253199" w:rsidRPr="00B3078A" w:rsidRDefault="00045636" w:rsidP="00253199">
            <w:pPr>
              <w:pStyle w:val="TableParagraph"/>
              <w:spacing w:before="46" w:line="235" w:lineRule="auto"/>
              <w:ind w:left="79" w:right="3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To promote positive active playtimes</w:t>
            </w:r>
          </w:p>
        </w:tc>
        <w:tc>
          <w:tcPr>
            <w:tcW w:w="3600" w:type="dxa"/>
          </w:tcPr>
          <w:p w14:paraId="5F46F8B0" w14:textId="77777777" w:rsidR="00253199" w:rsidRPr="00B3078A" w:rsidRDefault="00253199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Young Leaders trained within the Autumn Term. Delivery 15 minutes of daily circuits on the playground. </w:t>
            </w:r>
          </w:p>
          <w:p w14:paraId="40BF68EE" w14:textId="77777777" w:rsidR="00253199" w:rsidRPr="00B3078A" w:rsidRDefault="00253199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78E2EB" w14:textId="54233E8D" w:rsidR="00253199" w:rsidRPr="00B3078A" w:rsidRDefault="00253199" w:rsidP="00B105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3078A">
              <w:rPr>
                <w:rFonts w:asciiTheme="minorHAnsi" w:hAnsiTheme="minorHAnsi" w:cstheme="minorHAnsi"/>
              </w:rPr>
              <w:t>Organise</w:t>
            </w:r>
            <w:proofErr w:type="spellEnd"/>
            <w:r w:rsidRPr="00B3078A">
              <w:rPr>
                <w:rFonts w:asciiTheme="minorHAnsi" w:hAnsiTheme="minorHAnsi" w:cstheme="minorHAnsi"/>
              </w:rPr>
              <w:t xml:space="preserve"> a family fun health day</w:t>
            </w:r>
            <w:r w:rsidR="005024F6" w:rsidRPr="00B3078A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5024F6" w:rsidRPr="00B3078A">
              <w:rPr>
                <w:rFonts w:asciiTheme="minorHAnsi" w:hAnsiTheme="minorHAnsi" w:cstheme="minorHAnsi"/>
              </w:rPr>
              <w:t>colour</w:t>
            </w:r>
            <w:proofErr w:type="spellEnd"/>
            <w:r w:rsidR="005024F6" w:rsidRPr="00B3078A">
              <w:rPr>
                <w:rFonts w:asciiTheme="minorHAnsi" w:hAnsiTheme="minorHAnsi" w:cstheme="minorHAnsi"/>
              </w:rPr>
              <w:t xml:space="preserve"> run included</w:t>
            </w:r>
            <w:r w:rsidRPr="00B3078A">
              <w:rPr>
                <w:rFonts w:asciiTheme="minorHAnsi" w:hAnsiTheme="minorHAnsi" w:cstheme="minorHAnsi"/>
              </w:rPr>
              <w:t xml:space="preserve"> (as part of Health and Wellbeing week)</w:t>
            </w:r>
          </w:p>
        </w:tc>
        <w:tc>
          <w:tcPr>
            <w:tcW w:w="1616" w:type="dxa"/>
          </w:tcPr>
          <w:p w14:paraId="59BADFA5" w14:textId="77777777" w:rsidR="005024F6" w:rsidRPr="00B3078A" w:rsidRDefault="005024F6" w:rsidP="00045636">
            <w:pPr>
              <w:pStyle w:val="TableParagraph"/>
              <w:spacing w:before="46" w:line="235" w:lineRule="auto"/>
              <w:ind w:left="0" w:right="55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£1000</w:t>
            </w:r>
          </w:p>
          <w:p w14:paraId="57A04116" w14:textId="77777777" w:rsidR="005024F6" w:rsidRPr="00B3078A" w:rsidRDefault="005024F6" w:rsidP="00253199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</w:rPr>
            </w:pPr>
          </w:p>
          <w:p w14:paraId="7135B89A" w14:textId="77777777" w:rsidR="005024F6" w:rsidRPr="00B3078A" w:rsidRDefault="005024F6" w:rsidP="00253199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</w:rPr>
            </w:pPr>
          </w:p>
          <w:p w14:paraId="2203AF67" w14:textId="77777777" w:rsidR="005024F6" w:rsidRPr="00B3078A" w:rsidRDefault="005024F6" w:rsidP="00253199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</w:rPr>
            </w:pPr>
          </w:p>
          <w:p w14:paraId="1DA61E06" w14:textId="5B57D8C1" w:rsidR="00946E86" w:rsidRPr="00B3078A" w:rsidRDefault="005024F6" w:rsidP="00B10551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£600</w:t>
            </w:r>
          </w:p>
        </w:tc>
        <w:tc>
          <w:tcPr>
            <w:tcW w:w="3307" w:type="dxa"/>
          </w:tcPr>
          <w:p w14:paraId="2D599B0B" w14:textId="77777777" w:rsidR="00253199" w:rsidRPr="00B3078A" w:rsidRDefault="00045636" w:rsidP="0025319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Year 4/5 pupils trained through </w:t>
            </w:r>
            <w:proofErr w:type="gramStart"/>
            <w:r w:rsidRPr="00B3078A">
              <w:rPr>
                <w:rFonts w:asciiTheme="minorHAnsi" w:hAnsiTheme="minorHAnsi" w:cstheme="minorHAnsi"/>
              </w:rPr>
              <w:t>ICS</w:t>
            </w:r>
            <w:proofErr w:type="gramEnd"/>
          </w:p>
          <w:p w14:paraId="0620BF80" w14:textId="77777777" w:rsidR="00045636" w:rsidRPr="00B3078A" w:rsidRDefault="00045636" w:rsidP="0025319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MSA playtime training </w:t>
            </w:r>
            <w:proofErr w:type="gramStart"/>
            <w:r w:rsidRPr="00B3078A">
              <w:rPr>
                <w:rFonts w:asciiTheme="minorHAnsi" w:hAnsiTheme="minorHAnsi" w:cstheme="minorHAnsi"/>
              </w:rPr>
              <w:t>undertaken</w:t>
            </w:r>
            <w:proofErr w:type="gramEnd"/>
          </w:p>
          <w:p w14:paraId="08DA9F0E" w14:textId="26707883" w:rsidR="00045636" w:rsidRPr="00B3078A" w:rsidRDefault="00045636" w:rsidP="0025319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6F7218DF" w14:textId="77777777" w:rsidR="00253199" w:rsidRPr="00B3078A" w:rsidRDefault="00045636" w:rsidP="00253199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Further training for </w:t>
            </w:r>
            <w:proofErr w:type="gramStart"/>
            <w:r w:rsidRPr="00B3078A">
              <w:rPr>
                <w:rFonts w:asciiTheme="minorHAnsi" w:hAnsiTheme="minorHAnsi" w:cstheme="minorHAnsi"/>
              </w:rPr>
              <w:t>pupils in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next year.</w:t>
            </w:r>
          </w:p>
          <w:p w14:paraId="3CF3D81F" w14:textId="77777777" w:rsidR="00045636" w:rsidRPr="00B3078A" w:rsidRDefault="00045636" w:rsidP="00253199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Monitoring of playtimes for reduction in incidents</w:t>
            </w:r>
          </w:p>
          <w:p w14:paraId="46148B84" w14:textId="248F8D60" w:rsidR="00045636" w:rsidRPr="00B3078A" w:rsidRDefault="00045636" w:rsidP="00253199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Opportunities for indoor play provision</w:t>
            </w:r>
          </w:p>
        </w:tc>
      </w:tr>
      <w:tr w:rsidR="00253199" w:rsidRPr="00B3078A" w14:paraId="749EEA5E" w14:textId="77777777">
        <w:trPr>
          <w:trHeight w:val="1690"/>
        </w:trPr>
        <w:tc>
          <w:tcPr>
            <w:tcW w:w="3720" w:type="dxa"/>
          </w:tcPr>
          <w:p w14:paraId="338C3ED7" w14:textId="4E3C7032" w:rsidR="00253199" w:rsidRPr="00B3078A" w:rsidRDefault="00253199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lastRenderedPageBreak/>
              <w:t xml:space="preserve">Target teaching to those in most </w:t>
            </w:r>
            <w:proofErr w:type="gramStart"/>
            <w:r w:rsidRPr="00B3078A">
              <w:rPr>
                <w:rFonts w:asciiTheme="minorHAnsi" w:hAnsiTheme="minorHAnsi" w:cstheme="minorHAnsi"/>
              </w:rPr>
              <w:t>need  -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those disengaged and those who lack physical control and coordination or with low levels of fitness</w:t>
            </w:r>
          </w:p>
        </w:tc>
        <w:tc>
          <w:tcPr>
            <w:tcW w:w="3600" w:type="dxa"/>
          </w:tcPr>
          <w:p w14:paraId="7FA90E4B" w14:textId="1502CC2E" w:rsidR="00253199" w:rsidRPr="00B3078A" w:rsidRDefault="00253199" w:rsidP="00253199">
            <w:pPr>
              <w:pStyle w:val="TableParagraph"/>
              <w:spacing w:before="26" w:line="232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Teaching assistants to deliver focused interventions linked to positive engagement and activity including mornings and afternoons.</w:t>
            </w:r>
          </w:p>
          <w:p w14:paraId="1396552D" w14:textId="77777777" w:rsidR="00253199" w:rsidRPr="00B3078A" w:rsidRDefault="00253199" w:rsidP="00253199">
            <w:pPr>
              <w:pStyle w:val="TableParagraph"/>
              <w:spacing w:before="26" w:line="232" w:lineRule="auto"/>
              <w:rPr>
                <w:rFonts w:asciiTheme="minorHAnsi" w:hAnsiTheme="minorHAnsi" w:cstheme="minorHAnsi"/>
              </w:rPr>
            </w:pPr>
          </w:p>
          <w:p w14:paraId="094E51A1" w14:textId="77777777" w:rsidR="00253199" w:rsidRPr="00B3078A" w:rsidRDefault="00253199" w:rsidP="00253199">
            <w:pPr>
              <w:pStyle w:val="TableParagraph"/>
              <w:spacing w:before="26" w:line="232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Teaching assistants to deliver Sensory </w:t>
            </w:r>
            <w:proofErr w:type="gramStart"/>
            <w:r w:rsidRPr="00B3078A">
              <w:rPr>
                <w:rFonts w:asciiTheme="minorHAnsi" w:hAnsiTheme="minorHAnsi" w:cstheme="minorHAnsi"/>
              </w:rPr>
              <w:t>circuits</w:t>
            </w:r>
            <w:proofErr w:type="gramEnd"/>
          </w:p>
          <w:p w14:paraId="26539E77" w14:textId="77777777" w:rsidR="00253199" w:rsidRPr="00B3078A" w:rsidRDefault="00253199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1C9E3C65" w14:textId="77777777" w:rsidR="00253199" w:rsidRPr="00B3078A" w:rsidRDefault="00253199" w:rsidP="00253199">
            <w:pPr>
              <w:pStyle w:val="TableParagraph"/>
              <w:spacing w:before="26" w:line="232" w:lineRule="auto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 xml:space="preserve">TA hours per </w:t>
            </w:r>
            <w:proofErr w:type="gramStart"/>
            <w:r w:rsidRPr="00B3078A">
              <w:rPr>
                <w:rFonts w:asciiTheme="minorHAnsi" w:hAnsiTheme="minorHAnsi" w:cstheme="minorHAnsi"/>
                <w:color w:val="231F20"/>
              </w:rPr>
              <w:t>week</w:t>
            </w:r>
            <w:proofErr w:type="gramEnd"/>
          </w:p>
          <w:p w14:paraId="1A041591" w14:textId="4C8DC9DA" w:rsidR="00253199" w:rsidRPr="00B3078A" w:rsidRDefault="00253199" w:rsidP="00253199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</w:t>
            </w:r>
            <w:r w:rsidR="00B10551" w:rsidRPr="00B3078A">
              <w:rPr>
                <w:rFonts w:asciiTheme="minorHAnsi" w:hAnsiTheme="minorHAnsi" w:cstheme="minorHAnsi"/>
              </w:rPr>
              <w:t>25</w:t>
            </w:r>
            <w:r w:rsidRPr="00B3078A">
              <w:rPr>
                <w:rFonts w:asciiTheme="minorHAnsi" w:hAnsiTheme="minorHAnsi" w:cstheme="minorHAnsi"/>
              </w:rPr>
              <w:t>00</w:t>
            </w:r>
          </w:p>
          <w:p w14:paraId="32894FB5" w14:textId="77777777" w:rsidR="005024F6" w:rsidRPr="00B3078A" w:rsidRDefault="005024F6" w:rsidP="00253199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</w:p>
          <w:p w14:paraId="70F30555" w14:textId="067C5286" w:rsidR="005024F6" w:rsidRPr="00B3078A" w:rsidRDefault="005024F6" w:rsidP="00253199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Sensory equipment £2000</w:t>
            </w:r>
          </w:p>
        </w:tc>
        <w:tc>
          <w:tcPr>
            <w:tcW w:w="3307" w:type="dxa"/>
          </w:tcPr>
          <w:p w14:paraId="2C7156A7" w14:textId="77777777" w:rsidR="00253199" w:rsidRPr="00B3078A" w:rsidRDefault="00045636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Sensory room set up which is accessed by pupils throughout the school </w:t>
            </w:r>
            <w:proofErr w:type="gramStart"/>
            <w:r w:rsidRPr="00B3078A">
              <w:rPr>
                <w:rFonts w:asciiTheme="minorHAnsi" w:hAnsiTheme="minorHAnsi" w:cstheme="minorHAnsi"/>
              </w:rPr>
              <w:t>day</w:t>
            </w:r>
            <w:proofErr w:type="gramEnd"/>
          </w:p>
          <w:p w14:paraId="522D17F1" w14:textId="77777777" w:rsidR="00045636" w:rsidRPr="00B3078A" w:rsidRDefault="00045636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9F72C3B" w14:textId="77777777" w:rsidR="00045636" w:rsidRPr="00B3078A" w:rsidRDefault="00045636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20805F" w14:textId="5DC233A2" w:rsidR="00045636" w:rsidRPr="00B3078A" w:rsidRDefault="00045636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Sensory corridor used to support children at specified times.</w:t>
            </w:r>
          </w:p>
        </w:tc>
        <w:tc>
          <w:tcPr>
            <w:tcW w:w="3134" w:type="dxa"/>
          </w:tcPr>
          <w:p w14:paraId="17E984F8" w14:textId="6CB605A8" w:rsidR="00253199" w:rsidRPr="00B3078A" w:rsidRDefault="00045636" w:rsidP="00253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Sensory training for staff to support in identifying sensory needs in individuals.</w:t>
            </w:r>
          </w:p>
        </w:tc>
      </w:tr>
    </w:tbl>
    <w:p w14:paraId="0F9214E8" w14:textId="77777777" w:rsidR="000E0A50" w:rsidRPr="00B3078A" w:rsidRDefault="000E0A50">
      <w:pPr>
        <w:rPr>
          <w:rFonts w:asciiTheme="minorHAnsi" w:hAnsiTheme="minorHAnsi" w:cstheme="minorHAnsi"/>
        </w:rPr>
        <w:sectPr w:rsidR="000E0A50" w:rsidRPr="00B3078A">
          <w:pgSz w:w="16840" w:h="11910" w:orient="landscape"/>
          <w:pgMar w:top="420" w:right="599" w:bottom="780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E0A50" w:rsidRPr="00B3078A" w14:paraId="67CC05EB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238CC63" w14:textId="6000F986" w:rsidR="000E0A50" w:rsidRPr="00B3078A" w:rsidRDefault="00E62593">
            <w:pPr>
              <w:pStyle w:val="TableParagraph"/>
              <w:spacing w:line="263" w:lineRule="exact"/>
              <w:ind w:left="28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3: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4"/>
              </w:rPr>
              <w:t xml:space="preserve"> </w:t>
            </w:r>
            <w:r w:rsidR="00D85969" w:rsidRPr="00B3078A">
              <w:rPr>
                <w:rFonts w:asciiTheme="minorHAnsi" w:hAnsiTheme="minorHAnsi" w:cstheme="minorHAnsi"/>
                <w:color w:val="00B9F2"/>
              </w:rPr>
              <w:t>The profile of PE and sport is raised across the school as a tool for whole school improvement</w:t>
            </w:r>
          </w:p>
        </w:tc>
        <w:tc>
          <w:tcPr>
            <w:tcW w:w="3076" w:type="dxa"/>
          </w:tcPr>
          <w:p w14:paraId="0805F671" w14:textId="77777777" w:rsidR="000E0A50" w:rsidRPr="00B3078A" w:rsidRDefault="00E62593">
            <w:pPr>
              <w:pStyle w:val="TableParagraph"/>
              <w:spacing w:line="263" w:lineRule="exact"/>
              <w:ind w:left="28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allocation:</w:t>
            </w:r>
          </w:p>
        </w:tc>
      </w:tr>
      <w:tr w:rsidR="000E0A50" w:rsidRPr="00B3078A" w14:paraId="6E4E44D5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90C0368" w14:textId="77777777" w:rsidR="000E0A50" w:rsidRPr="00B3078A" w:rsidRDefault="000E0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7CEB69FF" w14:textId="591141BE" w:rsidR="000E0A50" w:rsidRPr="00B3078A" w:rsidRDefault="000E29D3">
            <w:pPr>
              <w:pStyle w:val="TableParagraph"/>
              <w:spacing w:before="29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E62593" w:rsidRPr="00B3078A">
              <w:rPr>
                <w:rFonts w:asciiTheme="minorHAnsi" w:hAnsiTheme="minorHAnsi" w:cstheme="minorHAnsi"/>
              </w:rPr>
              <w:t>%</w:t>
            </w:r>
          </w:p>
        </w:tc>
      </w:tr>
      <w:tr w:rsidR="000E0A50" w:rsidRPr="00B3078A" w14:paraId="3B24F2F9" w14:textId="77777777">
        <w:trPr>
          <w:trHeight w:val="405"/>
        </w:trPr>
        <w:tc>
          <w:tcPr>
            <w:tcW w:w="3758" w:type="dxa"/>
          </w:tcPr>
          <w:p w14:paraId="4BB3A07B" w14:textId="77777777" w:rsidR="000E0A50" w:rsidRPr="00B3078A" w:rsidRDefault="00E62593">
            <w:pPr>
              <w:pStyle w:val="TableParagraph"/>
              <w:spacing w:before="21"/>
              <w:ind w:left="1560" w:right="1540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Intent</w:t>
            </w:r>
          </w:p>
        </w:tc>
        <w:tc>
          <w:tcPr>
            <w:tcW w:w="5121" w:type="dxa"/>
            <w:gridSpan w:val="2"/>
          </w:tcPr>
          <w:p w14:paraId="45206753" w14:textId="77777777" w:rsidR="000E0A50" w:rsidRPr="00B3078A" w:rsidRDefault="00E62593">
            <w:pPr>
              <w:pStyle w:val="TableParagraph"/>
              <w:spacing w:before="21"/>
              <w:ind w:left="1747" w:right="1727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Implementation</w:t>
            </w:r>
          </w:p>
        </w:tc>
        <w:tc>
          <w:tcPr>
            <w:tcW w:w="3423" w:type="dxa"/>
          </w:tcPr>
          <w:p w14:paraId="0728B06D" w14:textId="77777777" w:rsidR="000E0A50" w:rsidRPr="00B3078A" w:rsidRDefault="00E62593">
            <w:pPr>
              <w:pStyle w:val="TableParagraph"/>
              <w:spacing w:before="21"/>
              <w:ind w:left="1352" w:right="1331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Impact</w:t>
            </w:r>
          </w:p>
        </w:tc>
        <w:tc>
          <w:tcPr>
            <w:tcW w:w="3076" w:type="dxa"/>
          </w:tcPr>
          <w:p w14:paraId="3F04EDD6" w14:textId="77777777" w:rsidR="000E0A50" w:rsidRPr="00B3078A" w:rsidRDefault="000E0A5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E0A50" w:rsidRPr="00B3078A" w14:paraId="27862680" w14:textId="77777777" w:rsidTr="00946E86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D9D9D9" w:themeFill="background1" w:themeFillShade="D9"/>
          </w:tcPr>
          <w:p w14:paraId="138A1832" w14:textId="24FEF326" w:rsidR="000E0A50" w:rsidRPr="00B3078A" w:rsidRDefault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Your </w:t>
            </w:r>
            <w:proofErr w:type="gramStart"/>
            <w:r w:rsidRPr="00B3078A">
              <w:rPr>
                <w:rFonts w:asciiTheme="minorHAnsi" w:hAnsiTheme="minorHAnsi" w:cstheme="minorHAnsi"/>
              </w:rPr>
              <w:t>school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focus should be clear on what you want the pupils to know and be able to do. What do they need to learn and to consolidate through practice: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D9D9D9" w:themeFill="background1" w:themeFillShade="D9"/>
          </w:tcPr>
          <w:p w14:paraId="33CEF28F" w14:textId="534F4865" w:rsidR="000E0A50" w:rsidRPr="00B3078A" w:rsidRDefault="008D5B1E" w:rsidP="008D5B1E">
            <w:pPr>
              <w:pStyle w:val="TableParagraph"/>
              <w:spacing w:before="21" w:line="293" w:lineRule="exact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Make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sure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actions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achieve are linked to your intentions: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D9D9D9" w:themeFill="background1" w:themeFillShade="D9"/>
          </w:tcPr>
          <w:p w14:paraId="253C1ADD" w14:textId="0C886F3C" w:rsidR="000E0A50" w:rsidRPr="00B3078A" w:rsidRDefault="00E62593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Funding</w:t>
            </w:r>
            <w:r w:rsidR="008D5B1E"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allocated: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D9D9D9" w:themeFill="background1" w:themeFillShade="D9"/>
          </w:tcPr>
          <w:p w14:paraId="4470629E" w14:textId="77777777" w:rsidR="008D5B1E" w:rsidRPr="00B3078A" w:rsidRDefault="00E62593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  <w:color w:val="231F20"/>
                <w:spacing w:val="-5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Evidence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impact: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</w:p>
          <w:p w14:paraId="76945AB1" w14:textId="3588F802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  <w:color w:val="231F20"/>
                <w:spacing w:val="-5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W</w:t>
            </w:r>
            <w:r w:rsidR="00E62593" w:rsidRPr="00B3078A">
              <w:rPr>
                <w:rFonts w:asciiTheme="minorHAnsi" w:hAnsiTheme="minorHAnsi" w:cstheme="minorHAnsi"/>
                <w:color w:val="231F20"/>
              </w:rPr>
              <w:t>hat</w:t>
            </w:r>
            <w:r w:rsidR="00E62593"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="00E62593" w:rsidRPr="00B3078A">
              <w:rPr>
                <w:rFonts w:asciiTheme="minorHAnsi" w:hAnsiTheme="minorHAnsi" w:cstheme="minorHAnsi"/>
                <w:color w:val="231F20"/>
                <w:spacing w:val="-5"/>
              </w:rPr>
              <w:t>do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pupils now know and what can they now do? What has</w:t>
            </w:r>
          </w:p>
          <w:p w14:paraId="0DDF4BA2" w14:textId="37005A53" w:rsidR="000E0A50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changed?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D9D9D9" w:themeFill="background1" w:themeFillShade="D9"/>
          </w:tcPr>
          <w:p w14:paraId="4A6533EF" w14:textId="16DC1095" w:rsidR="000E0A50" w:rsidRPr="00B3078A" w:rsidRDefault="00E62593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and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suggested</w:t>
            </w:r>
            <w:r w:rsidR="008D5B1E"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next steps:</w:t>
            </w:r>
          </w:p>
        </w:tc>
      </w:tr>
      <w:tr w:rsidR="005024F6" w:rsidRPr="00B3078A" w14:paraId="7C4F6E4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CB2F00E" w14:textId="29CF750B" w:rsidR="005024F6" w:rsidRPr="00B3078A" w:rsidRDefault="005024F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Raise profile of sports across the school community 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6C9F00E" w14:textId="77777777" w:rsidR="005024F6" w:rsidRPr="00B3078A" w:rsidRDefault="005024F6" w:rsidP="005024F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‘Health and Wellbeing’ Week – including a “Federation” sports day and other events across the week. </w:t>
            </w:r>
          </w:p>
          <w:p w14:paraId="5C0B0062" w14:textId="4B821029" w:rsidR="005024F6" w:rsidRPr="00B3078A" w:rsidRDefault="005024F6" w:rsidP="005024F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including hire of local venue, equipment, use of </w:t>
            </w:r>
            <w:r w:rsidR="003672D8" w:rsidRPr="00B3078A">
              <w:rPr>
                <w:rFonts w:asciiTheme="minorHAnsi" w:hAnsiTheme="minorHAnsi" w:cstheme="minorHAnsi"/>
              </w:rPr>
              <w:t>outside sport specialists.</w:t>
            </w:r>
          </w:p>
          <w:p w14:paraId="37B01D15" w14:textId="4E344F67" w:rsidR="005024F6" w:rsidRPr="00B3078A" w:rsidRDefault="005024F6" w:rsidP="005024F6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5879DB" w14:textId="7E04564E" w:rsidR="005024F6" w:rsidRPr="00B3078A" w:rsidRDefault="005024F6" w:rsidP="005024F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</w:t>
            </w:r>
            <w:r w:rsidR="00B10551" w:rsidRPr="00B3078A">
              <w:rPr>
                <w:rFonts w:asciiTheme="minorHAnsi" w:hAnsiTheme="minorHAnsi" w:cstheme="minorHAnsi"/>
              </w:rPr>
              <w:t>2</w:t>
            </w:r>
            <w:r w:rsidRPr="00B3078A">
              <w:rPr>
                <w:rFonts w:asciiTheme="minorHAnsi" w:hAnsiTheme="minorHAnsi" w:cstheme="minorHAnsi"/>
              </w:rPr>
              <w:t xml:space="preserve">500 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A233C33" w14:textId="77777777" w:rsidR="005024F6" w:rsidRPr="00B3078A" w:rsidRDefault="0004563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Children participated in a range of sporting events:</w:t>
            </w:r>
          </w:p>
          <w:p w14:paraId="7258CCFE" w14:textId="77777777" w:rsidR="00045636" w:rsidRPr="00B3078A" w:rsidRDefault="0004563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*</w:t>
            </w:r>
            <w:proofErr w:type="spellStart"/>
            <w:proofErr w:type="gramStart"/>
            <w:r w:rsidRPr="00B3078A">
              <w:rPr>
                <w:rFonts w:asciiTheme="minorHAnsi" w:hAnsiTheme="minorHAnsi" w:cstheme="minorHAnsi"/>
              </w:rPr>
              <w:t>colour</w:t>
            </w:r>
            <w:proofErr w:type="spellEnd"/>
            <w:proofErr w:type="gramEnd"/>
            <w:r w:rsidRPr="00B3078A">
              <w:rPr>
                <w:rFonts w:asciiTheme="minorHAnsi" w:hAnsiTheme="minorHAnsi" w:cstheme="minorHAnsi"/>
              </w:rPr>
              <w:t xml:space="preserve"> run</w:t>
            </w:r>
          </w:p>
          <w:p w14:paraId="208C2784" w14:textId="77777777" w:rsidR="00045636" w:rsidRPr="00B3078A" w:rsidRDefault="0004563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*</w:t>
            </w:r>
            <w:proofErr w:type="gramStart"/>
            <w:r w:rsidRPr="00B3078A">
              <w:rPr>
                <w:rFonts w:asciiTheme="minorHAnsi" w:hAnsiTheme="minorHAnsi" w:cstheme="minorHAnsi"/>
              </w:rPr>
              <w:t>yoga</w:t>
            </w:r>
            <w:proofErr w:type="gramEnd"/>
          </w:p>
          <w:p w14:paraId="10F49E25" w14:textId="77777777" w:rsidR="00045636" w:rsidRPr="00B3078A" w:rsidRDefault="0004563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*</w:t>
            </w:r>
            <w:proofErr w:type="gramStart"/>
            <w:r w:rsidRPr="00B3078A">
              <w:rPr>
                <w:rFonts w:asciiTheme="minorHAnsi" w:hAnsiTheme="minorHAnsi" w:cstheme="minorHAnsi"/>
              </w:rPr>
              <w:t>fencing</w:t>
            </w:r>
            <w:proofErr w:type="gramEnd"/>
          </w:p>
          <w:p w14:paraId="08E42CA9" w14:textId="77777777" w:rsidR="00045636" w:rsidRPr="00B3078A" w:rsidRDefault="0004563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*</w:t>
            </w:r>
            <w:proofErr w:type="gramStart"/>
            <w:r w:rsidRPr="00B3078A">
              <w:rPr>
                <w:rFonts w:asciiTheme="minorHAnsi" w:hAnsiTheme="minorHAnsi" w:cstheme="minorHAnsi"/>
              </w:rPr>
              <w:t>hockey</w:t>
            </w:r>
            <w:proofErr w:type="gramEnd"/>
          </w:p>
          <w:p w14:paraId="2F47AE7C" w14:textId="2345E056" w:rsidR="00045636" w:rsidRPr="00B3078A" w:rsidRDefault="00045636" w:rsidP="005024F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*KS2 athletics sports day.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FDA27C" w14:textId="69D2B93A" w:rsidR="005024F6" w:rsidRPr="00B3078A" w:rsidRDefault="00045636" w:rsidP="005024F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 Continue with health and </w:t>
            </w:r>
            <w:proofErr w:type="spellStart"/>
            <w:r w:rsidRPr="00B3078A">
              <w:rPr>
                <w:rFonts w:asciiTheme="minorHAnsi" w:hAnsiTheme="minorHAnsi" w:cstheme="minorHAnsi"/>
              </w:rPr>
              <w:t>well being</w:t>
            </w:r>
            <w:proofErr w:type="spellEnd"/>
            <w:r w:rsidRPr="00B3078A">
              <w:rPr>
                <w:rFonts w:asciiTheme="minorHAnsi" w:hAnsiTheme="minorHAnsi" w:cstheme="minorHAnsi"/>
              </w:rPr>
              <w:t xml:space="preserve"> week – introduce further different sports.</w:t>
            </w:r>
          </w:p>
        </w:tc>
      </w:tr>
      <w:tr w:rsidR="000E0A50" w:rsidRPr="00B3078A" w14:paraId="3161714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4AD6A8BE" w14:textId="37955140" w:rsidR="000E0A50" w:rsidRPr="00B3078A" w:rsidRDefault="00E62593">
            <w:pPr>
              <w:pStyle w:val="TableParagraph"/>
              <w:spacing w:line="263" w:lineRule="exact"/>
              <w:ind w:left="28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4: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Broader</w:t>
            </w:r>
            <w:r w:rsidRPr="00B3078A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experience</w:t>
            </w:r>
            <w:r w:rsidRPr="00B3078A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of</w:t>
            </w:r>
            <w:r w:rsidRPr="00B3078A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a</w:t>
            </w:r>
            <w:r w:rsidRPr="00B3078A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range</w:t>
            </w:r>
            <w:r w:rsidRPr="00B3078A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of</w:t>
            </w:r>
            <w:r w:rsidRPr="00B3078A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sports</w:t>
            </w:r>
            <w:r w:rsidRPr="00B3078A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and</w:t>
            </w:r>
            <w:r w:rsidRPr="00B3078A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="00D85969" w:rsidRPr="00B3078A">
              <w:rPr>
                <w:rFonts w:asciiTheme="minorHAnsi" w:hAnsiTheme="minorHAnsi" w:cstheme="minorHAnsi"/>
                <w:color w:val="00B9F2"/>
                <w:spacing w:val="-7"/>
              </w:rPr>
              <w:t xml:space="preserve">physical </w:t>
            </w:r>
            <w:r w:rsidRPr="00B3078A">
              <w:rPr>
                <w:rFonts w:asciiTheme="minorHAnsi" w:hAnsiTheme="minorHAnsi" w:cstheme="minorHAnsi"/>
                <w:color w:val="00B9F2"/>
              </w:rPr>
              <w:t>activities</w:t>
            </w:r>
            <w:r w:rsidRPr="00B3078A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offered</w:t>
            </w:r>
            <w:r w:rsidRPr="00B3078A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to</w:t>
            </w:r>
            <w:r w:rsidRPr="00B3078A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all</w:t>
            </w:r>
            <w:r w:rsidRPr="00B3078A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  <w:spacing w:val="-2"/>
              </w:rPr>
              <w:t>pupils</w:t>
            </w:r>
          </w:p>
        </w:tc>
        <w:tc>
          <w:tcPr>
            <w:tcW w:w="3076" w:type="dxa"/>
          </w:tcPr>
          <w:p w14:paraId="28146488" w14:textId="77777777" w:rsidR="000E0A50" w:rsidRPr="00B3078A" w:rsidRDefault="00E62593">
            <w:pPr>
              <w:pStyle w:val="TableParagraph"/>
              <w:spacing w:line="263" w:lineRule="exact"/>
              <w:ind w:left="28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allocation:</w:t>
            </w:r>
          </w:p>
        </w:tc>
      </w:tr>
      <w:tr w:rsidR="000E0A50" w:rsidRPr="00B3078A" w14:paraId="62ADEEB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43694B" w14:textId="77777777" w:rsidR="000E0A50" w:rsidRPr="00B3078A" w:rsidRDefault="000E0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6F2B1412" w14:textId="6AADB71F" w:rsidR="000E0A50" w:rsidRPr="00B3078A" w:rsidRDefault="000E29D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20%</w:t>
            </w:r>
          </w:p>
        </w:tc>
      </w:tr>
      <w:tr w:rsidR="000E0A50" w:rsidRPr="00B3078A" w14:paraId="2388F170" w14:textId="77777777">
        <w:trPr>
          <w:trHeight w:val="397"/>
        </w:trPr>
        <w:tc>
          <w:tcPr>
            <w:tcW w:w="3758" w:type="dxa"/>
          </w:tcPr>
          <w:p w14:paraId="45AC2D9C" w14:textId="77777777" w:rsidR="000E0A50" w:rsidRPr="00B3078A" w:rsidRDefault="00E62593">
            <w:pPr>
              <w:pStyle w:val="TableParagraph"/>
              <w:spacing w:before="21"/>
              <w:ind w:left="1560" w:right="1540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Intent</w:t>
            </w:r>
          </w:p>
        </w:tc>
        <w:tc>
          <w:tcPr>
            <w:tcW w:w="5121" w:type="dxa"/>
            <w:gridSpan w:val="2"/>
          </w:tcPr>
          <w:p w14:paraId="795EA3EB" w14:textId="77777777" w:rsidR="000E0A50" w:rsidRPr="00B3078A" w:rsidRDefault="00E62593">
            <w:pPr>
              <w:pStyle w:val="TableParagraph"/>
              <w:spacing w:before="21"/>
              <w:ind w:left="1747" w:right="1727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Implementation</w:t>
            </w:r>
          </w:p>
        </w:tc>
        <w:tc>
          <w:tcPr>
            <w:tcW w:w="3423" w:type="dxa"/>
          </w:tcPr>
          <w:p w14:paraId="3EC35DF1" w14:textId="77777777" w:rsidR="000E0A50" w:rsidRPr="00B3078A" w:rsidRDefault="00E62593">
            <w:pPr>
              <w:pStyle w:val="TableParagraph"/>
              <w:spacing w:before="21"/>
              <w:ind w:left="1352" w:right="1331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Impact</w:t>
            </w:r>
          </w:p>
        </w:tc>
        <w:tc>
          <w:tcPr>
            <w:tcW w:w="3076" w:type="dxa"/>
          </w:tcPr>
          <w:p w14:paraId="67F7ABDB" w14:textId="77777777" w:rsidR="000E0A50" w:rsidRPr="00B3078A" w:rsidRDefault="000E0A5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E0A50" w:rsidRPr="00B3078A" w14:paraId="34DABCAE" w14:textId="77777777" w:rsidTr="00946E86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D9D9D9" w:themeFill="background1" w:themeFillShade="D9"/>
          </w:tcPr>
          <w:p w14:paraId="57A31959" w14:textId="1A3D869B" w:rsidR="000E0A50" w:rsidRPr="00B3078A" w:rsidRDefault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bookmarkStart w:id="0" w:name="_Hlk139018000"/>
            <w:r w:rsidRPr="00B3078A">
              <w:rPr>
                <w:rFonts w:asciiTheme="minorHAnsi" w:hAnsiTheme="minorHAnsi" w:cstheme="minorHAnsi"/>
              </w:rPr>
              <w:t xml:space="preserve">Your </w:t>
            </w:r>
            <w:proofErr w:type="gramStart"/>
            <w:r w:rsidRPr="00B3078A">
              <w:rPr>
                <w:rFonts w:asciiTheme="minorHAnsi" w:hAnsiTheme="minorHAnsi" w:cstheme="minorHAnsi"/>
              </w:rPr>
              <w:t>school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focus should be clear on what you want the pupils to know and be able to do. What do they need to learn and to consolidate through practice: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D9D9D9" w:themeFill="background1" w:themeFillShade="D9"/>
          </w:tcPr>
          <w:p w14:paraId="271045FF" w14:textId="05ACC01F" w:rsidR="000E0A50" w:rsidRPr="00B3078A" w:rsidRDefault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Make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sure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actions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achieve are linked to your intentions: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D9D9D9" w:themeFill="background1" w:themeFillShade="D9"/>
          </w:tcPr>
          <w:p w14:paraId="365A193C" w14:textId="6D1C2464" w:rsidR="000E0A50" w:rsidRPr="00B3078A" w:rsidRDefault="00E62593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Funding</w:t>
            </w:r>
            <w:r w:rsidR="008D5B1E"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allocated: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D9D9D9" w:themeFill="background1" w:themeFillShade="D9"/>
          </w:tcPr>
          <w:p w14:paraId="45E03BE0" w14:textId="77777777" w:rsidR="008D5B1E" w:rsidRPr="00B3078A" w:rsidRDefault="00E62593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  <w:color w:val="231F20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Evidence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impact: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</w:p>
          <w:p w14:paraId="5936A3F5" w14:textId="562D6241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  <w:color w:val="231F20"/>
                <w:spacing w:val="-5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W</w:t>
            </w:r>
            <w:r w:rsidR="00E62593" w:rsidRPr="00B3078A">
              <w:rPr>
                <w:rFonts w:asciiTheme="minorHAnsi" w:hAnsiTheme="minorHAnsi" w:cstheme="minorHAnsi"/>
                <w:color w:val="231F20"/>
              </w:rPr>
              <w:t>hat</w:t>
            </w:r>
            <w:r w:rsidR="00E62593"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="00E62593" w:rsidRPr="00B3078A">
              <w:rPr>
                <w:rFonts w:asciiTheme="minorHAnsi" w:hAnsiTheme="minorHAnsi" w:cstheme="minorHAnsi"/>
                <w:color w:val="231F20"/>
                <w:spacing w:val="-5"/>
              </w:rPr>
              <w:t>do</w:t>
            </w:r>
            <w:r w:rsidRPr="00B3078A">
              <w:rPr>
                <w:rFonts w:asciiTheme="minorHAnsi" w:hAnsiTheme="minorHAnsi" w:cstheme="minorHAnsi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pupils now know and what can they now do? What has</w:t>
            </w:r>
          </w:p>
          <w:p w14:paraId="3986E538" w14:textId="203CC3B9" w:rsidR="000E0A50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changed?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D9D9D9" w:themeFill="background1" w:themeFillShade="D9"/>
          </w:tcPr>
          <w:p w14:paraId="071467B2" w14:textId="65A3ED57" w:rsidR="000E0A50" w:rsidRPr="00B3078A" w:rsidRDefault="00E62593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and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suggested</w:t>
            </w:r>
            <w:r w:rsidR="008D5B1E" w:rsidRPr="00B3078A">
              <w:rPr>
                <w:rFonts w:asciiTheme="minorHAnsi" w:hAnsiTheme="minorHAnsi" w:cstheme="minorHAnsi"/>
                <w:color w:val="231F20"/>
                <w:spacing w:val="-2"/>
              </w:rPr>
              <w:t xml:space="preserve"> next steps:</w:t>
            </w:r>
          </w:p>
        </w:tc>
      </w:tr>
      <w:bookmarkEnd w:id="0"/>
      <w:tr w:rsidR="003672D8" w:rsidRPr="00B3078A" w14:paraId="77968AB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7F67533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Teach children to be healthy and to think about their own health </w:t>
            </w:r>
            <w:proofErr w:type="gramStart"/>
            <w:r w:rsidRPr="00B3078A">
              <w:rPr>
                <w:rFonts w:asciiTheme="minorHAnsi" w:hAnsiTheme="minorHAnsi" w:cstheme="minorHAnsi"/>
              </w:rPr>
              <w:t>in regard to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</w:t>
            </w:r>
          </w:p>
          <w:p w14:paraId="14FAC9DF" w14:textId="77777777" w:rsidR="003672D8" w:rsidRPr="00B3078A" w:rsidRDefault="003672D8" w:rsidP="003672D8">
            <w:pPr>
              <w:pStyle w:val="TableParagraph"/>
              <w:numPr>
                <w:ilvl w:val="0"/>
                <w:numId w:val="3"/>
              </w:numPr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Fitness and exercise</w:t>
            </w:r>
          </w:p>
          <w:p w14:paraId="741F2728" w14:textId="77777777" w:rsidR="003672D8" w:rsidRPr="00B3078A" w:rsidRDefault="003672D8" w:rsidP="003672D8">
            <w:pPr>
              <w:pStyle w:val="TableParagraph"/>
              <w:numPr>
                <w:ilvl w:val="0"/>
                <w:numId w:val="3"/>
              </w:numPr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Healthy eating</w:t>
            </w:r>
          </w:p>
          <w:p w14:paraId="6A2E1DBE" w14:textId="77777777" w:rsidR="003672D8" w:rsidRPr="00B3078A" w:rsidRDefault="003672D8" w:rsidP="003672D8">
            <w:pPr>
              <w:pStyle w:val="TableParagraph"/>
              <w:numPr>
                <w:ilvl w:val="0"/>
                <w:numId w:val="3"/>
              </w:numPr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lastRenderedPageBreak/>
              <w:t>Healthy mind</w:t>
            </w:r>
          </w:p>
          <w:p w14:paraId="0637F7BD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46852EB6" w14:textId="2C27CED9" w:rsidR="003672D8" w:rsidRPr="00B3078A" w:rsidRDefault="003672D8" w:rsidP="003672D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Provide children with a range of sports and active learning opportunities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735B9" w14:textId="77777777" w:rsidR="003672D8" w:rsidRPr="00B3078A" w:rsidRDefault="003672D8" w:rsidP="003672D8">
            <w:pPr>
              <w:pStyle w:val="TableParagraph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lastRenderedPageBreak/>
              <w:t xml:space="preserve">Target disadvantaged pupils by introducing children to a new sport or a wider range of sports through an extensive </w:t>
            </w:r>
            <w:proofErr w:type="gramStart"/>
            <w:r w:rsidRPr="00B3078A">
              <w:rPr>
                <w:rFonts w:asciiTheme="minorHAnsi" w:hAnsiTheme="minorHAnsi" w:cstheme="minorHAnsi"/>
              </w:rPr>
              <w:t>after school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club </w:t>
            </w:r>
            <w:proofErr w:type="spellStart"/>
            <w:r w:rsidRPr="00B3078A">
              <w:rPr>
                <w:rFonts w:asciiTheme="minorHAnsi" w:hAnsiTheme="minorHAnsi" w:cstheme="minorHAnsi"/>
              </w:rPr>
              <w:lastRenderedPageBreak/>
              <w:t>programme</w:t>
            </w:r>
            <w:proofErr w:type="spellEnd"/>
            <w:r w:rsidRPr="00B3078A">
              <w:rPr>
                <w:rFonts w:asciiTheme="minorHAnsi" w:hAnsiTheme="minorHAnsi" w:cstheme="minorHAnsi"/>
              </w:rPr>
              <w:t xml:space="preserve">. </w:t>
            </w:r>
          </w:p>
          <w:p w14:paraId="713DAE63" w14:textId="6D38A934" w:rsidR="003672D8" w:rsidRPr="00B3078A" w:rsidRDefault="003672D8" w:rsidP="00946E8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5805DF" w14:textId="77777777" w:rsidR="003672D8" w:rsidRPr="00B3078A" w:rsidRDefault="003672D8" w:rsidP="003672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E62A3B" w14:textId="77777777" w:rsidR="003672D8" w:rsidRPr="00B3078A" w:rsidRDefault="003672D8" w:rsidP="003672D8">
            <w:pPr>
              <w:pStyle w:val="TableParagraph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Healthy lifestyle lessons as part of PSHE Curriculum. </w:t>
            </w:r>
          </w:p>
          <w:p w14:paraId="6DEEFAB0" w14:textId="77777777" w:rsidR="003672D8" w:rsidRPr="00B3078A" w:rsidRDefault="003672D8" w:rsidP="003672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813017" w14:textId="77777777" w:rsidR="003672D8" w:rsidRPr="00B3078A" w:rsidRDefault="003672D8" w:rsidP="003672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E83C845" w14:textId="77777777" w:rsidR="003672D8" w:rsidRPr="00B3078A" w:rsidRDefault="003672D8" w:rsidP="003672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A6C4C0" w14:textId="77777777" w:rsidR="003672D8" w:rsidRPr="00B3078A" w:rsidRDefault="003672D8" w:rsidP="003672D8">
            <w:pPr>
              <w:pStyle w:val="TableParagraph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Booster swimming sessions for Year 6 – Summer Term </w:t>
            </w:r>
          </w:p>
          <w:p w14:paraId="58D6D0BE" w14:textId="77777777" w:rsidR="003672D8" w:rsidRPr="00B3078A" w:rsidRDefault="003672D8" w:rsidP="003672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E5DCB3D" w14:textId="15FA70EB" w:rsidR="003672D8" w:rsidRPr="00B3078A" w:rsidRDefault="003672D8" w:rsidP="003672D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412DE71" w14:textId="689003B3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lastRenderedPageBreak/>
              <w:t>£</w:t>
            </w:r>
            <w:r w:rsidR="00946E86" w:rsidRPr="00B3078A">
              <w:rPr>
                <w:rFonts w:asciiTheme="minorHAnsi" w:hAnsiTheme="minorHAnsi" w:cstheme="minorHAnsi"/>
              </w:rPr>
              <w:t>5</w:t>
            </w:r>
            <w:r w:rsidRPr="00B3078A">
              <w:rPr>
                <w:rFonts w:asciiTheme="minorHAnsi" w:hAnsiTheme="minorHAnsi" w:cstheme="minorHAnsi"/>
              </w:rPr>
              <w:t>00</w:t>
            </w:r>
          </w:p>
          <w:p w14:paraId="22EC7197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0158D5F5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4814CD5A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6116DC1F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4507822E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75D5E421" w14:textId="2331E357" w:rsidR="00946E86" w:rsidRPr="00B3078A" w:rsidRDefault="00B10551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£440</w:t>
            </w:r>
          </w:p>
          <w:p w14:paraId="4C19EE49" w14:textId="239B45C4" w:rsidR="003672D8" w:rsidRPr="00B3078A" w:rsidRDefault="003672D8" w:rsidP="00B10551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</w:rPr>
            </w:pPr>
          </w:p>
          <w:p w14:paraId="19D73C9D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713D218F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513D5293" w14:textId="77777777" w:rsidR="003672D8" w:rsidRPr="00B3078A" w:rsidRDefault="003672D8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</w:p>
          <w:p w14:paraId="198A31FC" w14:textId="3093827F" w:rsidR="003672D8" w:rsidRPr="00B3078A" w:rsidRDefault="003672D8" w:rsidP="003672D8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</w:t>
            </w:r>
            <w:r w:rsidR="00B3078A">
              <w:rPr>
                <w:rFonts w:asciiTheme="minorHAnsi" w:hAnsiTheme="minorHAnsi" w:cstheme="minorHAnsi"/>
              </w:rPr>
              <w:t>600</w:t>
            </w:r>
            <w:r w:rsidRPr="00B3078A">
              <w:rPr>
                <w:rFonts w:asciiTheme="minorHAnsi" w:hAnsiTheme="minorHAnsi" w:cstheme="minorHAnsi"/>
              </w:rPr>
              <w:t xml:space="preserve"> (including sessions and transport)</w:t>
            </w:r>
          </w:p>
          <w:p w14:paraId="6F4ADC2B" w14:textId="28F2F998" w:rsidR="003672D8" w:rsidRPr="00B3078A" w:rsidRDefault="003672D8" w:rsidP="003672D8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5ED44F3" w14:textId="4FAC76D2" w:rsidR="003672D8" w:rsidRPr="00B3078A" w:rsidRDefault="00045636" w:rsidP="003672D8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lastRenderedPageBreak/>
              <w:t>After school club provision – all children had the opportunity to attend a sports club.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7AE457" w14:textId="7228E74B" w:rsidR="003672D8" w:rsidRPr="00B3078A" w:rsidRDefault="00045636" w:rsidP="003672D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Continue to provide sporting opportunities after school</w:t>
            </w:r>
          </w:p>
        </w:tc>
      </w:tr>
      <w:tr w:rsidR="00946E86" w:rsidRPr="00B3078A" w14:paraId="165AC78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9D8DF1" w14:textId="15B74101" w:rsidR="00946E86" w:rsidRPr="00B3078A" w:rsidRDefault="00946E86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To ensure P.E resources are fit for purpose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28B3501" w14:textId="77777777" w:rsidR="00946E86" w:rsidRPr="00B3078A" w:rsidRDefault="00946E86" w:rsidP="003672D8">
            <w:pPr>
              <w:pStyle w:val="TableParagraph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Equipment audit in line with long term </w:t>
            </w:r>
            <w:proofErr w:type="gramStart"/>
            <w:r w:rsidRPr="00B3078A">
              <w:rPr>
                <w:rFonts w:asciiTheme="minorHAnsi" w:hAnsiTheme="minorHAnsi" w:cstheme="minorHAnsi"/>
              </w:rPr>
              <w:t>planning</w:t>
            </w:r>
            <w:r w:rsidR="00B3078A" w:rsidRPr="00B3078A">
              <w:rPr>
                <w:rFonts w:asciiTheme="minorHAnsi" w:hAnsiTheme="minorHAnsi" w:cstheme="minorHAnsi"/>
              </w:rPr>
              <w:t xml:space="preserve">  -</w:t>
            </w:r>
            <w:proofErr w:type="gramEnd"/>
            <w:r w:rsidR="00B3078A" w:rsidRPr="00B3078A">
              <w:rPr>
                <w:rFonts w:asciiTheme="minorHAnsi" w:hAnsiTheme="minorHAnsi" w:cstheme="minorHAnsi"/>
              </w:rPr>
              <w:t xml:space="preserve"> purchase of equipment</w:t>
            </w:r>
          </w:p>
          <w:p w14:paraId="265B35B6" w14:textId="4B31D146" w:rsidR="00B3078A" w:rsidRPr="00B3078A" w:rsidRDefault="00B3078A" w:rsidP="003672D8">
            <w:pPr>
              <w:pStyle w:val="TableParagraph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Release time for staff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2854D2" w14:textId="29929E63" w:rsidR="00946E86" w:rsidRPr="00B3078A" w:rsidRDefault="00946E86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</w:t>
            </w:r>
            <w:r w:rsidR="00B3078A">
              <w:rPr>
                <w:rFonts w:asciiTheme="minorHAnsi" w:hAnsiTheme="minorHAnsi" w:cstheme="minorHAnsi"/>
              </w:rPr>
              <w:t>8</w:t>
            </w:r>
            <w:r w:rsidRPr="00B3078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4ABDA0" w14:textId="394E10D7" w:rsidR="00946E86" w:rsidRPr="00B3078A" w:rsidRDefault="00B3078A" w:rsidP="003672D8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 P.E equipment purchased in line with curriculum plan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0598BF3" w14:textId="2E74D12C" w:rsidR="00946E86" w:rsidRPr="00B3078A" w:rsidRDefault="00E508ED" w:rsidP="003672D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audit equipment in future academic years.</w:t>
            </w:r>
          </w:p>
        </w:tc>
      </w:tr>
      <w:tr w:rsidR="00B10551" w:rsidRPr="00B3078A" w14:paraId="023DC80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1B237C" w14:textId="1CBA3992" w:rsidR="00B10551" w:rsidRPr="00B3078A" w:rsidRDefault="00B10551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To support EYFS and KS1 in learning to ride a bike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D2D50E5" w14:textId="7315B3A6" w:rsidR="00B10551" w:rsidRPr="00B3078A" w:rsidRDefault="00B3078A" w:rsidP="003672D8">
            <w:pPr>
              <w:pStyle w:val="TableParagraph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Introduction of </w:t>
            </w:r>
            <w:proofErr w:type="spellStart"/>
            <w:r w:rsidRPr="00B3078A">
              <w:rPr>
                <w:rFonts w:asciiTheme="minorHAnsi" w:hAnsiTheme="minorHAnsi" w:cstheme="minorHAnsi"/>
              </w:rPr>
              <w:t>balancability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E853CFB" w14:textId="12BFA5E3" w:rsidR="00B10551" w:rsidRPr="00B3078A" w:rsidRDefault="00B10551" w:rsidP="003672D8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</w:t>
            </w:r>
            <w:r w:rsidR="00B3078A">
              <w:rPr>
                <w:rFonts w:asciiTheme="minorHAnsi" w:hAnsiTheme="minorHAnsi" w:cstheme="minorHAnsi"/>
              </w:rPr>
              <w:t>9</w:t>
            </w:r>
            <w:r w:rsidRPr="00B3078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813038" w14:textId="025CF65F" w:rsidR="00B10551" w:rsidRPr="00B3078A" w:rsidRDefault="00B3078A" w:rsidP="003672D8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 Pupils engaged in </w:t>
            </w:r>
            <w:proofErr w:type="gramStart"/>
            <w:r w:rsidRPr="00B3078A">
              <w:rPr>
                <w:rFonts w:asciiTheme="minorHAnsi" w:hAnsiTheme="minorHAnsi" w:cstheme="minorHAnsi"/>
              </w:rPr>
              <w:t>first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sessions before the summer break. 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F238F50" w14:textId="18DCA7B6" w:rsidR="00B10551" w:rsidRPr="00B3078A" w:rsidRDefault="00B3078A" w:rsidP="003672D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Timetables slots for </w:t>
            </w:r>
            <w:proofErr w:type="spellStart"/>
            <w:r w:rsidRPr="00B3078A">
              <w:rPr>
                <w:rFonts w:asciiTheme="minorHAnsi" w:hAnsiTheme="minorHAnsi" w:cstheme="minorHAnsi"/>
              </w:rPr>
              <w:t>balancability</w:t>
            </w:r>
            <w:proofErr w:type="spellEnd"/>
            <w:r w:rsidRPr="00B3078A">
              <w:rPr>
                <w:rFonts w:asciiTheme="minorHAnsi" w:hAnsiTheme="minorHAnsi" w:cstheme="minorHAnsi"/>
              </w:rPr>
              <w:t xml:space="preserve"> – no further costs.</w:t>
            </w:r>
          </w:p>
        </w:tc>
      </w:tr>
    </w:tbl>
    <w:p w14:paraId="2687EAB1" w14:textId="77777777" w:rsidR="000E0A50" w:rsidRPr="00B3078A" w:rsidRDefault="000E0A50">
      <w:pPr>
        <w:rPr>
          <w:rFonts w:asciiTheme="minorHAnsi" w:hAnsiTheme="minorHAnsi" w:cstheme="minorHAnsi"/>
        </w:rPr>
        <w:sectPr w:rsidR="000E0A50" w:rsidRPr="00B3078A">
          <w:type w:val="continuous"/>
          <w:pgSz w:w="16840" w:h="11910" w:orient="landscape"/>
          <w:pgMar w:top="700" w:right="599" w:bottom="1566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E0A50" w:rsidRPr="00B3078A" w14:paraId="2DBC6711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7434C43" w14:textId="77777777" w:rsidR="000E0A50" w:rsidRPr="00B3078A" w:rsidRDefault="00E62593">
            <w:pPr>
              <w:pStyle w:val="TableParagraph"/>
              <w:spacing w:line="263" w:lineRule="exact"/>
              <w:ind w:left="28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b/>
                <w:color w:val="00B9F2"/>
              </w:rPr>
              <w:t>5:</w:t>
            </w:r>
            <w:r w:rsidRPr="00B3078A">
              <w:rPr>
                <w:rFonts w:asciiTheme="minorHAnsi" w:hAnsiTheme="minorHAnsi" w:cstheme="minorHAnsi"/>
                <w:b/>
                <w:color w:val="00B9F2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Increased</w:t>
            </w:r>
            <w:r w:rsidRPr="00B3078A">
              <w:rPr>
                <w:rFonts w:asciiTheme="minorHAnsi" w:hAnsiTheme="minorHAnsi" w:cstheme="minorHAnsi"/>
                <w:color w:val="00B9F2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participation</w:t>
            </w:r>
            <w:r w:rsidRPr="00B3078A">
              <w:rPr>
                <w:rFonts w:asciiTheme="minorHAnsi" w:hAnsiTheme="minorHAnsi" w:cstheme="minorHAnsi"/>
                <w:color w:val="00B9F2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in</w:t>
            </w:r>
            <w:r w:rsidRPr="00B3078A">
              <w:rPr>
                <w:rFonts w:asciiTheme="minorHAnsi" w:hAnsiTheme="minorHAnsi" w:cstheme="minorHAnsi"/>
                <w:color w:val="00B9F2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</w:rPr>
              <w:t>competitive</w:t>
            </w:r>
            <w:r w:rsidRPr="00B3078A">
              <w:rPr>
                <w:rFonts w:asciiTheme="minorHAnsi" w:hAnsiTheme="minorHAnsi" w:cstheme="minorHAnsi"/>
                <w:color w:val="00B9F2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00B9F2"/>
                <w:spacing w:val="-2"/>
              </w:rPr>
              <w:t>sport</w:t>
            </w:r>
          </w:p>
        </w:tc>
        <w:tc>
          <w:tcPr>
            <w:tcW w:w="3076" w:type="dxa"/>
          </w:tcPr>
          <w:p w14:paraId="7BD17683" w14:textId="77777777" w:rsidR="000E0A50" w:rsidRPr="00B3078A" w:rsidRDefault="00E62593">
            <w:pPr>
              <w:pStyle w:val="TableParagraph"/>
              <w:spacing w:line="263" w:lineRule="exact"/>
              <w:ind w:left="28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Percentage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total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allocation:</w:t>
            </w:r>
          </w:p>
        </w:tc>
      </w:tr>
      <w:tr w:rsidR="000E0A50" w:rsidRPr="00B3078A" w14:paraId="04EA598C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FCACB2C" w14:textId="77777777" w:rsidR="000E0A50" w:rsidRPr="00B3078A" w:rsidRDefault="000E0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11E12237" w14:textId="695C3E27" w:rsidR="000E0A50" w:rsidRPr="00B3078A" w:rsidRDefault="000E29D3">
            <w:pPr>
              <w:pStyle w:val="TableParagraph"/>
              <w:spacing w:before="45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1"/>
              </w:rPr>
              <w:t>18</w:t>
            </w:r>
            <w:r w:rsidR="00E62593" w:rsidRPr="00B3078A">
              <w:rPr>
                <w:rFonts w:asciiTheme="minorHAnsi" w:hAnsiTheme="minorHAnsi" w:cstheme="minorHAnsi"/>
                <w:w w:val="101"/>
              </w:rPr>
              <w:t>%</w:t>
            </w:r>
          </w:p>
        </w:tc>
      </w:tr>
      <w:tr w:rsidR="000E0A50" w:rsidRPr="00B3078A" w14:paraId="234CDEBC" w14:textId="77777777">
        <w:trPr>
          <w:trHeight w:val="402"/>
        </w:trPr>
        <w:tc>
          <w:tcPr>
            <w:tcW w:w="3758" w:type="dxa"/>
          </w:tcPr>
          <w:p w14:paraId="2D7A00DD" w14:textId="77777777" w:rsidR="000E0A50" w:rsidRPr="00B3078A" w:rsidRDefault="00E62593">
            <w:pPr>
              <w:pStyle w:val="TableParagraph"/>
              <w:spacing w:before="21"/>
              <w:ind w:left="1560" w:right="1540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Intent</w:t>
            </w:r>
          </w:p>
        </w:tc>
        <w:tc>
          <w:tcPr>
            <w:tcW w:w="5121" w:type="dxa"/>
            <w:gridSpan w:val="2"/>
          </w:tcPr>
          <w:p w14:paraId="3C7FF02F" w14:textId="77777777" w:rsidR="000E0A50" w:rsidRPr="00B3078A" w:rsidRDefault="00E62593">
            <w:pPr>
              <w:pStyle w:val="TableParagraph"/>
              <w:spacing w:before="21"/>
              <w:ind w:left="1747" w:right="1727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Implementation</w:t>
            </w:r>
          </w:p>
        </w:tc>
        <w:tc>
          <w:tcPr>
            <w:tcW w:w="3423" w:type="dxa"/>
          </w:tcPr>
          <w:p w14:paraId="132E0302" w14:textId="77777777" w:rsidR="000E0A50" w:rsidRPr="00B3078A" w:rsidRDefault="00E62593">
            <w:pPr>
              <w:pStyle w:val="TableParagraph"/>
              <w:spacing w:before="21"/>
              <w:ind w:left="1352" w:right="1331"/>
              <w:jc w:val="center"/>
              <w:rPr>
                <w:rFonts w:asciiTheme="minorHAnsi" w:hAnsiTheme="minorHAnsi" w:cstheme="minorHAnsi"/>
                <w:b/>
              </w:rPr>
            </w:pPr>
            <w:r w:rsidRPr="00B3078A">
              <w:rPr>
                <w:rFonts w:asciiTheme="minorHAnsi" w:hAnsiTheme="minorHAnsi" w:cstheme="minorHAnsi"/>
                <w:b/>
                <w:color w:val="231F20"/>
                <w:spacing w:val="-2"/>
              </w:rPr>
              <w:t>Impact</w:t>
            </w:r>
          </w:p>
        </w:tc>
        <w:tc>
          <w:tcPr>
            <w:tcW w:w="3076" w:type="dxa"/>
          </w:tcPr>
          <w:p w14:paraId="67362596" w14:textId="77777777" w:rsidR="000E0A50" w:rsidRPr="00B3078A" w:rsidRDefault="000E0A5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D5B1E" w:rsidRPr="00B3078A" w14:paraId="3C5091A6" w14:textId="77777777" w:rsidTr="00946E86">
        <w:trPr>
          <w:trHeight w:val="333"/>
        </w:trPr>
        <w:tc>
          <w:tcPr>
            <w:tcW w:w="3758" w:type="dxa"/>
            <w:tcBorders>
              <w:bottom w:val="nil"/>
            </w:tcBorders>
            <w:shd w:val="clear" w:color="auto" w:fill="D9D9D9" w:themeFill="background1" w:themeFillShade="D9"/>
          </w:tcPr>
          <w:p w14:paraId="570993B5" w14:textId="61847AA3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Your </w:t>
            </w:r>
            <w:proofErr w:type="gramStart"/>
            <w:r w:rsidRPr="00B3078A">
              <w:rPr>
                <w:rFonts w:asciiTheme="minorHAnsi" w:hAnsiTheme="minorHAnsi" w:cstheme="minorHAnsi"/>
              </w:rPr>
              <w:t>school</w:t>
            </w:r>
            <w:proofErr w:type="gramEnd"/>
            <w:r w:rsidRPr="00B3078A">
              <w:rPr>
                <w:rFonts w:asciiTheme="minorHAnsi" w:hAnsiTheme="minorHAnsi" w:cstheme="minorHAnsi"/>
              </w:rPr>
              <w:t xml:space="preserve"> focus should be clear on what you want the pupils to know and be able to do. What do they need to learn and to consolidate through practice: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D9D9D9" w:themeFill="background1" w:themeFillShade="D9"/>
          </w:tcPr>
          <w:p w14:paraId="2574768D" w14:textId="3261A9C4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Make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sure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your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actions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to</w:t>
            </w:r>
            <w:r w:rsidRPr="00B3078A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achieve are linked to your intentions: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D9D9D9" w:themeFill="background1" w:themeFillShade="D9"/>
          </w:tcPr>
          <w:p w14:paraId="7FF4B2FF" w14:textId="67BA82EA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Funding allocated: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D9D9D9" w:themeFill="background1" w:themeFillShade="D9"/>
          </w:tcPr>
          <w:p w14:paraId="793D4C7B" w14:textId="77777777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  <w:color w:val="231F20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Evidence</w:t>
            </w: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impact: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</w:p>
          <w:p w14:paraId="3FAC0617" w14:textId="77777777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  <w:color w:val="231F20"/>
                <w:spacing w:val="-5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What</w:t>
            </w:r>
            <w:r w:rsidRPr="00B3078A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do</w:t>
            </w:r>
            <w:r w:rsidRPr="00B3078A">
              <w:rPr>
                <w:rFonts w:asciiTheme="minorHAnsi" w:hAnsiTheme="minorHAnsi" w:cstheme="minorHAnsi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pupils now know and what can they now do? What has</w:t>
            </w:r>
          </w:p>
          <w:p w14:paraId="6983CE2E" w14:textId="4572807D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changed?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D9D9D9" w:themeFill="background1" w:themeFillShade="D9"/>
          </w:tcPr>
          <w:p w14:paraId="0089AA22" w14:textId="54B816F9" w:rsidR="008D5B1E" w:rsidRPr="00B3078A" w:rsidRDefault="008D5B1E" w:rsidP="008D5B1E">
            <w:pPr>
              <w:pStyle w:val="TableParagraph"/>
              <w:spacing w:before="21" w:line="29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and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suggested next steps:</w:t>
            </w:r>
          </w:p>
        </w:tc>
      </w:tr>
      <w:tr w:rsidR="00946E86" w:rsidRPr="00B3078A" w14:paraId="20A0717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9F06917" w14:textId="77F94FA5" w:rsidR="00946E86" w:rsidRPr="00B3078A" w:rsidRDefault="00946E86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Children take part in competition with other schools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2716461" w14:textId="77777777" w:rsidR="00946E86" w:rsidRPr="00B3078A" w:rsidRDefault="00946E86" w:rsidP="00946E86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Competitions to be sought with local schools through Unity.  </w:t>
            </w:r>
          </w:p>
          <w:p w14:paraId="4324A565" w14:textId="77777777" w:rsidR="00946E86" w:rsidRPr="00B3078A" w:rsidRDefault="00946E86" w:rsidP="00946E86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</w:p>
          <w:p w14:paraId="16FC9038" w14:textId="1C91A7B5" w:rsidR="00946E86" w:rsidRPr="00B3078A" w:rsidRDefault="00946E86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E9EA75" w14:textId="095F6D25" w:rsidR="00946E86" w:rsidRPr="00B3078A" w:rsidRDefault="00946E86" w:rsidP="00946E86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</w:t>
            </w:r>
            <w:r w:rsidR="00B10551" w:rsidRPr="00B3078A">
              <w:rPr>
                <w:rFonts w:asciiTheme="minorHAnsi" w:hAnsiTheme="minorHAnsi" w:cstheme="minorHAnsi"/>
              </w:rPr>
              <w:t>995</w:t>
            </w:r>
          </w:p>
          <w:p w14:paraId="7235675E" w14:textId="73F513CF" w:rsidR="00946E86" w:rsidRPr="00B3078A" w:rsidRDefault="00946E86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£1</w:t>
            </w:r>
            <w:r w:rsidR="00B10551" w:rsidRPr="00B3078A">
              <w:rPr>
                <w:rFonts w:asciiTheme="minorHAnsi" w:hAnsiTheme="minorHAnsi" w:cstheme="minorHAnsi"/>
              </w:rPr>
              <w:t xml:space="preserve">000 </w:t>
            </w:r>
            <w:r w:rsidRPr="00B3078A">
              <w:rPr>
                <w:rFonts w:asciiTheme="minorHAnsi" w:hAnsiTheme="minorHAnsi" w:cstheme="minorHAnsi"/>
              </w:rPr>
              <w:t>transport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CB75BE" w14:textId="4958B40E" w:rsidR="00946E86" w:rsidRPr="00B3078A" w:rsidRDefault="00E508ED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 pupils across year groups participated in competitions.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9709F69" w14:textId="54A442EF" w:rsidR="00946E86" w:rsidRPr="00B3078A" w:rsidRDefault="00E508ED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Continue to participate in competitions and review children involved/ participation</w:t>
            </w:r>
          </w:p>
        </w:tc>
      </w:tr>
      <w:tr w:rsidR="00946E86" w:rsidRPr="00B3078A" w14:paraId="67EF279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62E82EE" w14:textId="200E7F37" w:rsidR="00946E86" w:rsidRPr="00B3078A" w:rsidRDefault="00946E86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Ensure every child by the end of Year 6 has represented the school in a sporting activity. 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161B8FC" w14:textId="673326E3" w:rsidR="00946E86" w:rsidRPr="00B3078A" w:rsidRDefault="00946E86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Subject leader team to keep a track on who has attended which event and promote events to all children. 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D024AD4" w14:textId="3067BE5D" w:rsidR="00946E86" w:rsidRPr="00B3078A" w:rsidRDefault="00946E86" w:rsidP="00946E8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£900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BFD7217" w14:textId="51CD9CE7" w:rsidR="00946E86" w:rsidRPr="00B3078A" w:rsidRDefault="00B3078A" w:rsidP="00946E8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Children participated in a range of competitions including cross country, tennis, hockey, athletics.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0EE836" w14:textId="350FC14D" w:rsidR="00946E86" w:rsidRPr="00B3078A" w:rsidRDefault="00B3078A" w:rsidP="00946E8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 xml:space="preserve"> Continue to participate in competitions and review children involved/ participation</w:t>
            </w:r>
          </w:p>
        </w:tc>
      </w:tr>
    </w:tbl>
    <w:p w14:paraId="6998201A" w14:textId="77777777" w:rsidR="000E0A50" w:rsidRPr="00B3078A" w:rsidRDefault="000E0A5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1472EB" w14:textId="77777777" w:rsidR="000E0A50" w:rsidRPr="00B3078A" w:rsidRDefault="000E0A5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0E0A50" w:rsidRPr="00B3078A" w14:paraId="3CB3A18B" w14:textId="77777777">
        <w:trPr>
          <w:trHeight w:val="463"/>
        </w:trPr>
        <w:tc>
          <w:tcPr>
            <w:tcW w:w="7660" w:type="dxa"/>
            <w:gridSpan w:val="2"/>
          </w:tcPr>
          <w:p w14:paraId="07896350" w14:textId="77777777" w:rsidR="000E0A50" w:rsidRPr="00B3078A" w:rsidRDefault="00E62593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Signed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</w:rPr>
              <w:t>off</w:t>
            </w:r>
            <w:r w:rsidRPr="00B3078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5"/>
              </w:rPr>
              <w:t>by</w:t>
            </w:r>
          </w:p>
        </w:tc>
      </w:tr>
      <w:tr w:rsidR="000E0A50" w:rsidRPr="00B3078A" w14:paraId="67784112" w14:textId="77777777">
        <w:trPr>
          <w:trHeight w:val="452"/>
        </w:trPr>
        <w:tc>
          <w:tcPr>
            <w:tcW w:w="1708" w:type="dxa"/>
          </w:tcPr>
          <w:p w14:paraId="52493526" w14:textId="77777777" w:rsidR="000E0A50" w:rsidRPr="00B3078A" w:rsidRDefault="00E62593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</w:rPr>
              <w:t>Head</w:t>
            </w:r>
            <w:r w:rsidRPr="00B3078A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B3078A">
              <w:rPr>
                <w:rFonts w:asciiTheme="minorHAnsi" w:hAnsiTheme="minorHAnsi" w:cstheme="minorHAnsi"/>
                <w:color w:val="231F20"/>
                <w:spacing w:val="-2"/>
              </w:rPr>
              <w:t>Teacher:</w:t>
            </w:r>
          </w:p>
        </w:tc>
        <w:tc>
          <w:tcPr>
            <w:tcW w:w="5952" w:type="dxa"/>
          </w:tcPr>
          <w:p w14:paraId="5D88E2F9" w14:textId="0BDA3FFC" w:rsidR="000E0A50" w:rsidRPr="00B3078A" w:rsidRDefault="00B3078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Louise Arrowsmith</w:t>
            </w:r>
          </w:p>
        </w:tc>
      </w:tr>
      <w:tr w:rsidR="000E0A50" w:rsidRPr="00B3078A" w14:paraId="1DB4785E" w14:textId="77777777">
        <w:trPr>
          <w:trHeight w:val="432"/>
        </w:trPr>
        <w:tc>
          <w:tcPr>
            <w:tcW w:w="1708" w:type="dxa"/>
          </w:tcPr>
          <w:p w14:paraId="0B654ED9" w14:textId="77777777" w:rsidR="000E0A50" w:rsidRPr="00B3078A" w:rsidRDefault="00E62593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  <w:color w:val="231F20"/>
                <w:spacing w:val="-4"/>
              </w:rPr>
              <w:t>Date:</w:t>
            </w:r>
          </w:p>
        </w:tc>
        <w:tc>
          <w:tcPr>
            <w:tcW w:w="5952" w:type="dxa"/>
          </w:tcPr>
          <w:p w14:paraId="488E7F3F" w14:textId="201AD5B5" w:rsidR="000E0A50" w:rsidRPr="00B3078A" w:rsidRDefault="00B3078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078A">
              <w:rPr>
                <w:rFonts w:asciiTheme="minorHAnsi" w:hAnsiTheme="minorHAnsi" w:cstheme="minorHAnsi"/>
              </w:rPr>
              <w:t>July 2023</w:t>
            </w:r>
          </w:p>
        </w:tc>
      </w:tr>
    </w:tbl>
    <w:p w14:paraId="1679ED98" w14:textId="77777777" w:rsidR="0059432E" w:rsidRDefault="0059432E"/>
    <w:sectPr w:rsidR="0059432E">
      <w:type w:val="continuous"/>
      <w:pgSz w:w="16840" w:h="11910" w:orient="landscape"/>
      <w:pgMar w:top="700" w:right="599" w:bottom="64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BC40" w14:textId="77777777" w:rsidR="008215CD" w:rsidRDefault="008215CD">
      <w:r>
        <w:separator/>
      </w:r>
    </w:p>
  </w:endnote>
  <w:endnote w:type="continuationSeparator" w:id="0">
    <w:p w14:paraId="1F661CEC" w14:textId="77777777" w:rsidR="008215CD" w:rsidRDefault="008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CE8" w14:textId="3EEE9912" w:rsidR="000E0A50" w:rsidRDefault="00E6259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3A70A5" wp14:editId="47006F6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6BE1622" wp14:editId="756409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3E5B275C">
        <v:group id="docshapegroup11" o:spid="_x0000_s1030" style="position:absolute;margin-left:484.15pt;margin-top:563.8pt;width:30.55pt;height:14.95pt;z-index:-1609984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" o:spid="_x0000_s1031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">
            <v:imagedata r:id="rId3" o:title=""/>
          </v:shape>
          <v:shape id="docshape13" o:spid="_x0000_s1032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">
            <v:imagedata r:id="rId4" o:title=""/>
          </v:shape>
          <w10:wrap anchorx="page" anchory="page"/>
        </v:group>
      </w:pict>
    </w:r>
    <w:r w:rsidR="00000000">
      <w:rPr>
        <w:noProof/>
      </w:rPr>
      <w:pict w14:anchorId="7D44634E">
        <v:group id="docshapegroup14" o:spid="_x0000_s1027" style="position:absolute;margin-left:432.55pt;margin-top:566.1pt;width:40.85pt;height:10.25pt;z-index:-16099328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S1rFWA0AAI4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">
          <v:shape id="docshape15" o:spid="_x0000_s1028" style="position:absolute;left:8651;top:11321;width:136;height:203;visibility:visible;mso-wrap-style:square;v-text-anchor:top" coordsize="136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adj="0,,0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<v:stroke joinstyle="round"/>
            <v:formulas/>
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</v:shape>
          <v:shape id="docshape16" o:spid="_x0000_s1029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">
            <v:imagedata r:id="rId5" o:title=""/>
          </v:shape>
          <w10:wrap anchorx="page" anchory="page"/>
        </v:group>
      </w:pict>
    </w:r>
    <w:r w:rsidR="00000000">
      <w:rPr>
        <w:noProof/>
      </w:rPr>
      <w:pict w14:anchorId="09228330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6" type="#_x0000_t202" style="position:absolute;margin-left:35pt;margin-top:558.4pt;width:57.85pt;height:14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<v:textbox inset="0,0,0,0">
            <w:txbxContent>
              <w:p w14:paraId="749B8275" w14:textId="77777777" w:rsidR="000E0A50" w:rsidRDefault="00E62593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11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by:</w:t>
                </w:r>
              </w:p>
            </w:txbxContent>
          </v:textbox>
          <w10:wrap anchorx="page" anchory="page"/>
        </v:shape>
      </w:pict>
    </w:r>
    <w:r w:rsidR="00000000">
      <w:rPr>
        <w:noProof/>
      </w:rPr>
      <w:pict w14:anchorId="5B2A28A6">
        <v:shape id="docshape18" o:spid="_x0000_s1025" type="#_x0000_t202" style="position:absolute;margin-left:303.45pt;margin-top:559.25pt;width:70.75pt;height:14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<v:textbox inset="0,0,0,0">
            <w:txbxContent>
              <w:p w14:paraId="5483198A" w14:textId="77777777" w:rsidR="000E0A50" w:rsidRDefault="00E62593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BEAF" w14:textId="77777777" w:rsidR="008215CD" w:rsidRDefault="008215CD">
      <w:r>
        <w:separator/>
      </w:r>
    </w:p>
  </w:footnote>
  <w:footnote w:type="continuationSeparator" w:id="0">
    <w:p w14:paraId="58532551" w14:textId="77777777" w:rsidR="008215CD" w:rsidRDefault="0082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A04"/>
    <w:multiLevelType w:val="hybridMultilevel"/>
    <w:tmpl w:val="F4BA2A3E"/>
    <w:lvl w:ilvl="0" w:tplc="E570B67A">
      <w:start w:val="14"/>
      <w:numFmt w:val="bullet"/>
      <w:lvlText w:val="-"/>
      <w:lvlJc w:val="left"/>
      <w:pPr>
        <w:ind w:left="439" w:hanging="360"/>
      </w:pPr>
      <w:rPr>
        <w:rFonts w:ascii="Calibri" w:eastAsia="Calibri" w:hAnsi="Calibri" w:cs="Calibri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 w15:restartNumberingAfterBreak="0">
    <w:nsid w:val="3BF7273C"/>
    <w:multiLevelType w:val="hybridMultilevel"/>
    <w:tmpl w:val="AF6EA59A"/>
    <w:lvl w:ilvl="0" w:tplc="9D28965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5C89B7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2" w:tplc="CFC8E1E0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3" w:tplc="EF763CFC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4" w:tplc="1958AF8C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5" w:tplc="17EC4258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6" w:tplc="838E768C">
      <w:numFmt w:val="bullet"/>
      <w:lvlText w:val="•"/>
      <w:lvlJc w:val="left"/>
      <w:pPr>
        <w:ind w:left="10175" w:hanging="360"/>
      </w:pPr>
      <w:rPr>
        <w:rFonts w:hint="default"/>
        <w:lang w:val="en-US" w:eastAsia="en-US" w:bidi="ar-SA"/>
      </w:rPr>
    </w:lvl>
    <w:lvl w:ilvl="7" w:tplc="43F21C16">
      <w:numFmt w:val="bullet"/>
      <w:lvlText w:val="•"/>
      <w:lvlJc w:val="left"/>
      <w:pPr>
        <w:ind w:left="11690" w:hanging="360"/>
      </w:pPr>
      <w:rPr>
        <w:rFonts w:hint="default"/>
        <w:lang w:val="en-US" w:eastAsia="en-US" w:bidi="ar-SA"/>
      </w:rPr>
    </w:lvl>
    <w:lvl w:ilvl="8" w:tplc="E59E7FE2">
      <w:numFmt w:val="bullet"/>
      <w:lvlText w:val="•"/>
      <w:lvlJc w:val="left"/>
      <w:pPr>
        <w:ind w:left="132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C21F44"/>
    <w:multiLevelType w:val="hybridMultilevel"/>
    <w:tmpl w:val="361095C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487235285">
    <w:abstractNumId w:val="1"/>
  </w:num>
  <w:num w:numId="2" w16cid:durableId="643897221">
    <w:abstractNumId w:val="0"/>
  </w:num>
  <w:num w:numId="3" w16cid:durableId="107952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A50"/>
    <w:rsid w:val="00045636"/>
    <w:rsid w:val="000E0A50"/>
    <w:rsid w:val="000E29D3"/>
    <w:rsid w:val="000F6169"/>
    <w:rsid w:val="00154277"/>
    <w:rsid w:val="001B178C"/>
    <w:rsid w:val="00253199"/>
    <w:rsid w:val="003672D8"/>
    <w:rsid w:val="0038124C"/>
    <w:rsid w:val="003948C1"/>
    <w:rsid w:val="003A5D4C"/>
    <w:rsid w:val="004134B8"/>
    <w:rsid w:val="00435380"/>
    <w:rsid w:val="00453DE7"/>
    <w:rsid w:val="005024F6"/>
    <w:rsid w:val="00512F5B"/>
    <w:rsid w:val="005300B2"/>
    <w:rsid w:val="00590273"/>
    <w:rsid w:val="00593947"/>
    <w:rsid w:val="0059432E"/>
    <w:rsid w:val="00603B2A"/>
    <w:rsid w:val="006072DC"/>
    <w:rsid w:val="006F2940"/>
    <w:rsid w:val="007B58B8"/>
    <w:rsid w:val="00806946"/>
    <w:rsid w:val="008215CD"/>
    <w:rsid w:val="00833BEA"/>
    <w:rsid w:val="0085484B"/>
    <w:rsid w:val="00880389"/>
    <w:rsid w:val="008D525E"/>
    <w:rsid w:val="008D5B1E"/>
    <w:rsid w:val="0090351F"/>
    <w:rsid w:val="00923C16"/>
    <w:rsid w:val="009267AE"/>
    <w:rsid w:val="00946E86"/>
    <w:rsid w:val="0096359B"/>
    <w:rsid w:val="0097349E"/>
    <w:rsid w:val="00AE04A3"/>
    <w:rsid w:val="00AF2670"/>
    <w:rsid w:val="00B01FEB"/>
    <w:rsid w:val="00B10551"/>
    <w:rsid w:val="00B178BF"/>
    <w:rsid w:val="00B3078A"/>
    <w:rsid w:val="00B40D89"/>
    <w:rsid w:val="00B90F21"/>
    <w:rsid w:val="00BF7532"/>
    <w:rsid w:val="00C16935"/>
    <w:rsid w:val="00D27473"/>
    <w:rsid w:val="00D77FC9"/>
    <w:rsid w:val="00D85969"/>
    <w:rsid w:val="00DA508A"/>
    <w:rsid w:val="00E508ED"/>
    <w:rsid w:val="00E62593"/>
    <w:rsid w:val="00F06035"/>
    <w:rsid w:val="00F232A8"/>
    <w:rsid w:val="00F65256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446EF3F"/>
  <w15:docId w15:val="{31E95A8A-3236-45AD-A1F3-743E673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06" w:hanging="13"/>
      <w:jc w:val="right"/>
      <w:outlineLvl w:val="0"/>
    </w:pPr>
    <w:rPr>
      <w:rFonts w:ascii="Arial" w:eastAsia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yperlink">
    <w:name w:val="Hyperlink"/>
    <w:basedOn w:val="DefaultParagraphFont"/>
    <w:uiPriority w:val="99"/>
    <w:unhideWhenUsed/>
    <w:rsid w:val="00D27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pe-and-sport-premium-for-primary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education-inspection-framewor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Thornton-Bousfield</dc:creator>
  <cp:keywords/>
  <dc:description/>
  <cp:lastModifiedBy>Head Wimbotsham</cp:lastModifiedBy>
  <cp:revision>2</cp:revision>
  <cp:lastPrinted>2023-10-10T10:26:00Z</cp:lastPrinted>
  <dcterms:created xsi:type="dcterms:W3CDTF">2023-12-04T10:42:00Z</dcterms:created>
  <dcterms:modified xsi:type="dcterms:W3CDTF">2023-12-04T10:42:00Z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15.0</vt:lpwstr>
  </property>
</Properties>
</file>