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2B2620" w:rsidP="002B2620" w:rsidRDefault="002B2620" w14:paraId="27FCF3C7" w14:textId="77777777">
      <w:pPr>
        <w:spacing w:after="0"/>
        <w:ind w:left="65"/>
        <w:jc w:val="center"/>
      </w:pPr>
      <w:r>
        <w:rPr>
          <w:noProof/>
        </w:rPr>
        <w:drawing>
          <wp:inline distT="0" distB="0" distL="0" distR="0" wp14:anchorId="3CBD45D4" wp14:editId="442CB194">
            <wp:extent cx="1295400" cy="1295400"/>
            <wp:effectExtent l="0" t="0" r="0" b="0"/>
            <wp:docPr id="206" name="Pictu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11"/>
                    <a:stretch>
                      <a:fillRect/>
                    </a:stretch>
                  </pic:blipFill>
                  <pic:spPr>
                    <a:xfrm>
                      <a:off x="0" y="0"/>
                      <a:ext cx="1295400" cy="1295400"/>
                    </a:xfrm>
                    <a:prstGeom prst="rect">
                      <a:avLst/>
                    </a:prstGeom>
                  </pic:spPr>
                </pic:pic>
              </a:graphicData>
            </a:graphic>
          </wp:inline>
        </w:drawing>
      </w:r>
      <w:r>
        <w:t xml:space="preserve"> </w:t>
      </w:r>
    </w:p>
    <w:p w:rsidR="002B2620" w:rsidP="002B2620" w:rsidRDefault="002B2620" w14:paraId="2E20EC3D" w14:textId="77777777">
      <w:pPr>
        <w:spacing w:after="0"/>
        <w:ind w:left="1469"/>
      </w:pPr>
      <w:r>
        <w:t xml:space="preserve">  </w:t>
      </w:r>
    </w:p>
    <w:p w:rsidR="002B2620" w:rsidP="002B2620" w:rsidRDefault="002B2620" w14:paraId="4013BCEC" w14:textId="77777777">
      <w:pPr>
        <w:spacing w:after="0"/>
        <w:ind w:left="1469"/>
      </w:pPr>
      <w:r>
        <w:t xml:space="preserve">  </w:t>
      </w:r>
    </w:p>
    <w:tbl>
      <w:tblPr>
        <w:tblStyle w:val="TableGrid0"/>
        <w:tblW w:w="8406" w:type="dxa"/>
        <w:tblInd w:w="288" w:type="dxa"/>
        <w:tblCellMar>
          <w:left w:w="108" w:type="dxa"/>
          <w:bottom w:w="29" w:type="dxa"/>
        </w:tblCellMar>
        <w:tblLook w:val="04A0" w:firstRow="1" w:lastRow="0" w:firstColumn="1" w:lastColumn="0" w:noHBand="0" w:noVBand="1"/>
      </w:tblPr>
      <w:tblGrid>
        <w:gridCol w:w="4023"/>
        <w:gridCol w:w="4383"/>
      </w:tblGrid>
      <w:tr w:rsidR="002B2620" w:rsidTr="00C644D3" w14:paraId="4E801582" w14:textId="77777777">
        <w:trPr>
          <w:trHeight w:val="649"/>
        </w:trPr>
        <w:tc>
          <w:tcPr>
            <w:tcW w:w="4023" w:type="dxa"/>
            <w:tcBorders>
              <w:top w:val="single" w:color="000000" w:sz="4" w:space="0"/>
              <w:left w:val="single" w:color="000000" w:sz="4" w:space="0"/>
              <w:bottom w:val="single" w:color="000000" w:sz="4" w:space="0"/>
              <w:right w:val="single" w:color="000000" w:sz="4" w:space="0"/>
            </w:tcBorders>
            <w:vAlign w:val="center"/>
          </w:tcPr>
          <w:p w:rsidR="002B2620" w:rsidP="00C644D3" w:rsidRDefault="002B2620" w14:paraId="50437EA1" w14:textId="77777777">
            <w:pPr>
              <w:spacing w:after="0"/>
            </w:pPr>
            <w:r>
              <w:rPr>
                <w:rFonts w:ascii="Calibri" w:hAnsi="Calibri" w:eastAsia="Calibri" w:cs="Calibri"/>
                <w:b/>
                <w:sz w:val="24"/>
              </w:rPr>
              <w:t xml:space="preserve">POLICY </w:t>
            </w:r>
            <w:r>
              <w:t xml:space="preserve">   </w:t>
            </w:r>
          </w:p>
        </w:tc>
        <w:tc>
          <w:tcPr>
            <w:tcW w:w="4383" w:type="dxa"/>
            <w:tcBorders>
              <w:top w:val="single" w:color="000000" w:sz="4" w:space="0"/>
              <w:left w:val="single" w:color="000000" w:sz="4" w:space="0"/>
              <w:bottom w:val="single" w:color="000000" w:sz="4" w:space="0"/>
              <w:right w:val="single" w:color="000000" w:sz="4" w:space="0"/>
            </w:tcBorders>
            <w:vAlign w:val="bottom"/>
          </w:tcPr>
          <w:p w:rsidRPr="00CF37D6" w:rsidR="002B2620" w:rsidP="00C644D3" w:rsidRDefault="002B2620" w14:paraId="485DB89C" w14:textId="452E908A">
            <w:pPr>
              <w:spacing w:after="0"/>
              <w:ind w:left="2"/>
              <w:rPr>
                <w:rFonts w:asciiTheme="majorHAnsi" w:hAnsiTheme="majorHAnsi" w:cstheme="majorHAnsi"/>
                <w:b/>
                <w:bCs/>
                <w:sz w:val="24"/>
                <w:szCs w:val="24"/>
              </w:rPr>
            </w:pPr>
            <w:r w:rsidRPr="00CF37D6">
              <w:rPr>
                <w:rFonts w:asciiTheme="majorHAnsi" w:hAnsiTheme="majorHAnsi" w:cstheme="majorHAnsi"/>
                <w:b/>
                <w:bCs/>
                <w:sz w:val="24"/>
                <w:szCs w:val="24"/>
              </w:rPr>
              <w:t>Allergy Safety Policy</w:t>
            </w:r>
          </w:p>
        </w:tc>
      </w:tr>
      <w:tr w:rsidR="002B2620" w:rsidTr="00C644D3" w14:paraId="57097845" w14:textId="77777777">
        <w:trPr>
          <w:trHeight w:val="482"/>
        </w:trPr>
        <w:tc>
          <w:tcPr>
            <w:tcW w:w="4023" w:type="dxa"/>
            <w:tcBorders>
              <w:top w:val="single" w:color="000000" w:sz="4" w:space="0"/>
              <w:left w:val="single" w:color="000000" w:sz="4" w:space="0"/>
              <w:bottom w:val="single" w:color="000000" w:sz="4" w:space="0"/>
              <w:right w:val="single" w:color="000000" w:sz="4" w:space="0"/>
            </w:tcBorders>
            <w:vAlign w:val="bottom"/>
          </w:tcPr>
          <w:p w:rsidR="002B2620" w:rsidP="00C644D3" w:rsidRDefault="002B2620" w14:paraId="22C5F817" w14:textId="77777777">
            <w:pPr>
              <w:spacing w:after="0"/>
            </w:pPr>
            <w:r>
              <w:rPr>
                <w:rFonts w:ascii="Calibri" w:hAnsi="Calibri" w:eastAsia="Calibri" w:cs="Calibri"/>
                <w:b/>
                <w:sz w:val="24"/>
              </w:rPr>
              <w:t xml:space="preserve">STATUS/DATE OF THIS VERSION </w:t>
            </w:r>
            <w:r>
              <w:t xml:space="preserve">   </w:t>
            </w:r>
          </w:p>
        </w:tc>
        <w:tc>
          <w:tcPr>
            <w:tcW w:w="4383" w:type="dxa"/>
            <w:tcBorders>
              <w:top w:val="single" w:color="000000" w:sz="4" w:space="0"/>
              <w:left w:val="single" w:color="000000" w:sz="4" w:space="0"/>
              <w:bottom w:val="single" w:color="000000" w:sz="4" w:space="0"/>
              <w:right w:val="single" w:color="000000" w:sz="4" w:space="0"/>
            </w:tcBorders>
            <w:vAlign w:val="bottom"/>
          </w:tcPr>
          <w:p w:rsidRPr="00CF37D6" w:rsidR="002B2620" w:rsidP="00C644D3" w:rsidRDefault="002B2620" w14:paraId="1FCB585C" w14:textId="16A41F08">
            <w:pPr>
              <w:spacing w:after="0"/>
              <w:rPr>
                <w:rFonts w:asciiTheme="majorHAnsi" w:hAnsiTheme="majorHAnsi" w:cstheme="majorHAnsi"/>
                <w:b/>
                <w:bCs/>
                <w:sz w:val="24"/>
                <w:szCs w:val="24"/>
              </w:rPr>
            </w:pPr>
            <w:r w:rsidRPr="00CF37D6">
              <w:rPr>
                <w:rFonts w:eastAsia="Calibri" w:asciiTheme="majorHAnsi" w:hAnsiTheme="majorHAnsi" w:cstheme="majorHAnsi"/>
                <w:b/>
                <w:bCs/>
                <w:sz w:val="24"/>
                <w:szCs w:val="24"/>
              </w:rPr>
              <w:t>August 2026</w:t>
            </w:r>
            <w:r w:rsidRPr="00CF37D6">
              <w:rPr>
                <w:rFonts w:asciiTheme="majorHAnsi" w:hAnsiTheme="majorHAnsi" w:cstheme="majorHAnsi"/>
                <w:b/>
                <w:bCs/>
                <w:sz w:val="24"/>
                <w:szCs w:val="24"/>
              </w:rPr>
              <w:t xml:space="preserve"> </w:t>
            </w:r>
          </w:p>
        </w:tc>
      </w:tr>
      <w:tr w:rsidR="002B2620" w:rsidTr="00C644D3" w14:paraId="22AC4D38" w14:textId="77777777">
        <w:trPr>
          <w:trHeight w:val="482"/>
        </w:trPr>
        <w:tc>
          <w:tcPr>
            <w:tcW w:w="4023" w:type="dxa"/>
            <w:tcBorders>
              <w:top w:val="single" w:color="000000" w:sz="4" w:space="0"/>
              <w:left w:val="single" w:color="000000" w:sz="4" w:space="0"/>
              <w:bottom w:val="single" w:color="000000" w:sz="4" w:space="0"/>
              <w:right w:val="single" w:color="000000" w:sz="4" w:space="0"/>
            </w:tcBorders>
            <w:vAlign w:val="bottom"/>
          </w:tcPr>
          <w:p w:rsidR="002B2620" w:rsidP="00C644D3" w:rsidRDefault="002B2620" w14:paraId="2157C769" w14:textId="77777777">
            <w:pPr>
              <w:spacing w:after="0"/>
            </w:pPr>
            <w:r>
              <w:rPr>
                <w:rFonts w:ascii="Calibri" w:hAnsi="Calibri" w:eastAsia="Calibri" w:cs="Calibri"/>
                <w:b/>
                <w:sz w:val="24"/>
              </w:rPr>
              <w:t xml:space="preserve">APPROVED BY </w:t>
            </w:r>
            <w:r>
              <w:t xml:space="preserve">   </w:t>
            </w:r>
          </w:p>
        </w:tc>
        <w:tc>
          <w:tcPr>
            <w:tcW w:w="4383" w:type="dxa"/>
            <w:tcBorders>
              <w:top w:val="single" w:color="000000" w:sz="4" w:space="0"/>
              <w:left w:val="single" w:color="000000" w:sz="4" w:space="0"/>
              <w:bottom w:val="single" w:color="000000" w:sz="4" w:space="0"/>
              <w:right w:val="single" w:color="000000" w:sz="4" w:space="0"/>
            </w:tcBorders>
            <w:vAlign w:val="bottom"/>
          </w:tcPr>
          <w:p w:rsidRPr="00CF37D6" w:rsidR="002B2620" w:rsidP="00C644D3" w:rsidRDefault="002B2620" w14:paraId="3F89C08A" w14:textId="77777777">
            <w:pPr>
              <w:spacing w:after="0"/>
              <w:ind w:left="2"/>
              <w:rPr>
                <w:rFonts w:asciiTheme="majorHAnsi" w:hAnsiTheme="majorHAnsi" w:cstheme="majorHAnsi"/>
                <w:b/>
                <w:bCs/>
                <w:sz w:val="24"/>
                <w:szCs w:val="24"/>
              </w:rPr>
            </w:pPr>
            <w:r w:rsidRPr="00CF37D6">
              <w:rPr>
                <w:rFonts w:eastAsia="Calibri" w:asciiTheme="majorHAnsi" w:hAnsiTheme="majorHAnsi" w:cstheme="majorHAnsi"/>
                <w:b/>
                <w:bCs/>
                <w:sz w:val="24"/>
                <w:szCs w:val="24"/>
              </w:rPr>
              <w:t xml:space="preserve">Board of Trustees </w:t>
            </w:r>
            <w:r w:rsidRPr="00CF37D6">
              <w:rPr>
                <w:rFonts w:asciiTheme="majorHAnsi" w:hAnsiTheme="majorHAnsi" w:cstheme="majorHAnsi"/>
                <w:b/>
                <w:bCs/>
                <w:sz w:val="24"/>
                <w:szCs w:val="24"/>
              </w:rPr>
              <w:t xml:space="preserve"> </w:t>
            </w:r>
          </w:p>
        </w:tc>
      </w:tr>
      <w:tr w:rsidR="002B2620" w:rsidTr="00C644D3" w14:paraId="00DE19A9" w14:textId="77777777">
        <w:trPr>
          <w:trHeight w:val="482"/>
        </w:trPr>
        <w:tc>
          <w:tcPr>
            <w:tcW w:w="4023" w:type="dxa"/>
            <w:tcBorders>
              <w:top w:val="single" w:color="000000" w:sz="4" w:space="0"/>
              <w:left w:val="single" w:color="000000" w:sz="4" w:space="0"/>
              <w:bottom w:val="single" w:color="000000" w:sz="4" w:space="0"/>
              <w:right w:val="single" w:color="000000" w:sz="4" w:space="0"/>
            </w:tcBorders>
            <w:vAlign w:val="bottom"/>
          </w:tcPr>
          <w:p w:rsidR="002B2620" w:rsidP="00C644D3" w:rsidRDefault="002B2620" w14:paraId="471B2413" w14:textId="77777777">
            <w:pPr>
              <w:spacing w:after="0"/>
            </w:pPr>
            <w:r>
              <w:rPr>
                <w:rFonts w:ascii="Calibri" w:hAnsi="Calibri" w:eastAsia="Calibri" w:cs="Calibri"/>
                <w:b/>
                <w:sz w:val="24"/>
              </w:rPr>
              <w:t xml:space="preserve">RATIFIED BY </w:t>
            </w:r>
            <w:r>
              <w:t xml:space="preserve">   </w:t>
            </w:r>
          </w:p>
        </w:tc>
        <w:tc>
          <w:tcPr>
            <w:tcW w:w="4383" w:type="dxa"/>
            <w:tcBorders>
              <w:top w:val="single" w:color="000000" w:sz="4" w:space="0"/>
              <w:left w:val="single" w:color="000000" w:sz="4" w:space="0"/>
              <w:bottom w:val="single" w:color="000000" w:sz="4" w:space="0"/>
              <w:right w:val="single" w:color="000000" w:sz="4" w:space="0"/>
            </w:tcBorders>
            <w:vAlign w:val="bottom"/>
          </w:tcPr>
          <w:p w:rsidRPr="00CF37D6" w:rsidR="002B2620" w:rsidP="00C644D3" w:rsidRDefault="002B2620" w14:paraId="7743D8B9" w14:textId="5384887E">
            <w:pPr>
              <w:spacing w:after="0"/>
              <w:ind w:left="2"/>
              <w:rPr>
                <w:rFonts w:asciiTheme="majorHAnsi" w:hAnsiTheme="majorHAnsi" w:cstheme="majorHAnsi"/>
                <w:b/>
                <w:bCs/>
                <w:sz w:val="24"/>
                <w:szCs w:val="24"/>
              </w:rPr>
            </w:pPr>
            <w:r w:rsidRPr="00CF37D6">
              <w:rPr>
                <w:rFonts w:eastAsia="Calibri" w:asciiTheme="majorHAnsi" w:hAnsiTheme="majorHAnsi" w:cstheme="majorHAnsi"/>
                <w:b/>
                <w:bCs/>
                <w:sz w:val="24"/>
                <w:szCs w:val="24"/>
              </w:rPr>
              <w:t>Board of Trustees –August 2026</w:t>
            </w:r>
            <w:r w:rsidRPr="00CF37D6">
              <w:rPr>
                <w:rFonts w:asciiTheme="majorHAnsi" w:hAnsiTheme="majorHAnsi" w:cstheme="majorHAnsi"/>
                <w:b/>
                <w:bCs/>
                <w:sz w:val="24"/>
                <w:szCs w:val="24"/>
              </w:rPr>
              <w:t xml:space="preserve"> </w:t>
            </w:r>
          </w:p>
        </w:tc>
      </w:tr>
      <w:tr w:rsidR="002B2620" w:rsidTr="00C644D3" w14:paraId="5DB6C99E" w14:textId="77777777">
        <w:trPr>
          <w:trHeight w:val="482"/>
        </w:trPr>
        <w:tc>
          <w:tcPr>
            <w:tcW w:w="4023" w:type="dxa"/>
            <w:tcBorders>
              <w:top w:val="single" w:color="000000" w:sz="4" w:space="0"/>
              <w:left w:val="single" w:color="000000" w:sz="4" w:space="0"/>
              <w:bottom w:val="single" w:color="000000" w:sz="4" w:space="0"/>
              <w:right w:val="single" w:color="000000" w:sz="4" w:space="0"/>
            </w:tcBorders>
            <w:vAlign w:val="bottom"/>
          </w:tcPr>
          <w:p w:rsidR="002B2620" w:rsidP="00C644D3" w:rsidRDefault="002B2620" w14:paraId="638B23F6" w14:textId="77777777">
            <w:pPr>
              <w:spacing w:after="0"/>
            </w:pPr>
            <w:r>
              <w:rPr>
                <w:rFonts w:ascii="Calibri" w:hAnsi="Calibri" w:eastAsia="Calibri" w:cs="Calibri"/>
                <w:b/>
                <w:sz w:val="24"/>
              </w:rPr>
              <w:t xml:space="preserve">REVIEW </w:t>
            </w:r>
            <w:r>
              <w:t xml:space="preserve">   </w:t>
            </w:r>
          </w:p>
        </w:tc>
        <w:tc>
          <w:tcPr>
            <w:tcW w:w="4383" w:type="dxa"/>
            <w:tcBorders>
              <w:top w:val="single" w:color="000000" w:sz="4" w:space="0"/>
              <w:left w:val="single" w:color="000000" w:sz="4" w:space="0"/>
              <w:bottom w:val="single" w:color="000000" w:sz="4" w:space="0"/>
              <w:right w:val="single" w:color="000000" w:sz="4" w:space="0"/>
            </w:tcBorders>
            <w:vAlign w:val="bottom"/>
          </w:tcPr>
          <w:p w:rsidRPr="00CF37D6" w:rsidR="002B2620" w:rsidP="00C644D3" w:rsidRDefault="002B2620" w14:paraId="6BEF7DB7" w14:textId="77777777">
            <w:pPr>
              <w:spacing w:after="0"/>
              <w:ind w:left="2"/>
              <w:rPr>
                <w:rFonts w:asciiTheme="majorHAnsi" w:hAnsiTheme="majorHAnsi" w:cstheme="majorHAnsi"/>
                <w:b/>
                <w:bCs/>
                <w:sz w:val="24"/>
                <w:szCs w:val="24"/>
              </w:rPr>
            </w:pPr>
            <w:r w:rsidRPr="00CF37D6">
              <w:rPr>
                <w:rFonts w:eastAsia="Calibri" w:asciiTheme="majorHAnsi" w:hAnsiTheme="majorHAnsi" w:cstheme="majorHAnsi"/>
                <w:b/>
                <w:bCs/>
                <w:sz w:val="24"/>
                <w:szCs w:val="24"/>
              </w:rPr>
              <w:t>July 2027</w:t>
            </w:r>
            <w:r w:rsidRPr="00CF37D6">
              <w:rPr>
                <w:rFonts w:asciiTheme="majorHAnsi" w:hAnsiTheme="majorHAnsi" w:cstheme="majorHAnsi"/>
                <w:b/>
                <w:bCs/>
                <w:sz w:val="24"/>
                <w:szCs w:val="24"/>
              </w:rPr>
              <w:t xml:space="preserve"> </w:t>
            </w:r>
          </w:p>
        </w:tc>
      </w:tr>
    </w:tbl>
    <w:p w:rsidR="002B2620" w:rsidP="002B2620" w:rsidRDefault="002B2620" w14:paraId="4861A138" w14:textId="77777777">
      <w:pPr>
        <w:spacing w:after="0"/>
        <w:ind w:left="1469"/>
      </w:pPr>
      <w:r>
        <w:rPr>
          <w:sz w:val="24"/>
        </w:rPr>
        <w:t xml:space="preserve"> </w:t>
      </w:r>
      <w:r>
        <w:t xml:space="preserve">   </w:t>
      </w:r>
    </w:p>
    <w:p w:rsidR="002B2620" w:rsidP="002B2620" w:rsidRDefault="002B2620" w14:paraId="6472AD9E" w14:textId="77777777">
      <w:pPr>
        <w:spacing w:after="30" w:line="254" w:lineRule="auto"/>
        <w:ind w:left="180" w:right="500"/>
      </w:pPr>
      <w:r>
        <w:t xml:space="preserve"> This policy is operated by all the schools in Unity Education Trust (as listed below). </w:t>
      </w:r>
      <w:r>
        <w:rPr>
          <w:rFonts w:ascii="Calibri" w:hAnsi="Calibri" w:eastAsia="Calibri" w:cs="Calibri"/>
          <w:b/>
        </w:rPr>
        <w:t xml:space="preserve">There may be sections that are specific to one school and these will be added by the school either as an annex or in place of yellow highlighted sections below. </w:t>
      </w:r>
      <w:r>
        <w:t xml:space="preserve">   </w:t>
      </w:r>
    </w:p>
    <w:p w:rsidR="002B2620" w:rsidP="002B2620" w:rsidRDefault="002B2620" w14:paraId="1E7B8328" w14:textId="77777777">
      <w:pPr>
        <w:spacing w:after="0"/>
        <w:ind w:left="190"/>
      </w:pPr>
      <w:r>
        <w:rPr>
          <w:sz w:val="24"/>
        </w:rPr>
        <w:t xml:space="preserve"> </w:t>
      </w:r>
      <w:r>
        <w:t xml:space="preserve">   </w:t>
      </w:r>
    </w:p>
    <w:p w:rsidR="002B2620" w:rsidP="002B2620" w:rsidRDefault="002B2620" w14:paraId="03635992" w14:textId="77777777">
      <w:pPr>
        <w:spacing w:after="170" w:line="254" w:lineRule="auto"/>
        <w:ind w:left="209" w:right="12"/>
      </w:pPr>
      <w:r>
        <w:rPr>
          <w:rFonts w:ascii="Calibri" w:hAnsi="Calibri" w:eastAsia="Calibri" w:cs="Calibri"/>
          <w:b/>
        </w:rPr>
        <w:t xml:space="preserve">Any queries about the policy should be directed, in the first instance, to the Headteacher/Head of School: </w:t>
      </w:r>
      <w:r>
        <w:t xml:space="preserve"> </w:t>
      </w:r>
      <w:r>
        <w:rPr>
          <w:rFonts w:ascii="Calibri" w:hAnsi="Calibri" w:eastAsia="Calibri" w:cs="Calibri"/>
          <w:b/>
        </w:rPr>
        <w:t xml:space="preserve"> </w:t>
      </w:r>
      <w:r>
        <w:t xml:space="preserve"> </w:t>
      </w:r>
    </w:p>
    <w:p w:rsidR="002B2620" w:rsidP="002B2620" w:rsidRDefault="002B2620" w14:paraId="156FE6D2" w14:textId="77777777">
      <w:pPr>
        <w:numPr>
          <w:ilvl w:val="0"/>
          <w:numId w:val="37"/>
        </w:numPr>
        <w:spacing w:after="105" w:line="254" w:lineRule="auto"/>
        <w:ind w:right="12" w:hanging="360"/>
        <w:jc w:val="both"/>
      </w:pPr>
      <w:r>
        <w:rPr>
          <w:rFonts w:ascii="Calibri" w:hAnsi="Calibri" w:eastAsia="Calibri" w:cs="Calibri"/>
          <w:b/>
        </w:rPr>
        <w:t xml:space="preserve">Beeston Primary </w:t>
      </w:r>
      <w:r>
        <w:t xml:space="preserve"> </w:t>
      </w:r>
    </w:p>
    <w:p w:rsidR="002B2620" w:rsidP="002B2620" w:rsidRDefault="002B2620" w14:paraId="00F6C349" w14:textId="77777777">
      <w:pPr>
        <w:numPr>
          <w:ilvl w:val="0"/>
          <w:numId w:val="37"/>
        </w:numPr>
        <w:spacing w:after="105" w:line="254" w:lineRule="auto"/>
        <w:ind w:right="12" w:hanging="360"/>
        <w:jc w:val="both"/>
      </w:pPr>
      <w:r>
        <w:rPr>
          <w:rFonts w:ascii="Calibri" w:hAnsi="Calibri" w:eastAsia="Calibri" w:cs="Calibri"/>
          <w:b/>
        </w:rPr>
        <w:t xml:space="preserve">Garvestone Primary  </w:t>
      </w:r>
      <w:r>
        <w:t xml:space="preserve"> </w:t>
      </w:r>
    </w:p>
    <w:p w:rsidR="002B2620" w:rsidP="002B2620" w:rsidRDefault="002B2620" w14:paraId="15AE7574" w14:textId="77777777">
      <w:pPr>
        <w:numPr>
          <w:ilvl w:val="0"/>
          <w:numId w:val="37"/>
        </w:numPr>
        <w:spacing w:after="105" w:line="254" w:lineRule="auto"/>
        <w:ind w:right="12" w:hanging="360"/>
        <w:jc w:val="both"/>
      </w:pPr>
      <w:r>
        <w:rPr>
          <w:rFonts w:ascii="Calibri" w:hAnsi="Calibri" w:eastAsia="Calibri" w:cs="Calibri"/>
          <w:b/>
        </w:rPr>
        <w:t xml:space="preserve">Grove House Infant </w:t>
      </w:r>
      <w:r>
        <w:t xml:space="preserve"> </w:t>
      </w:r>
    </w:p>
    <w:p w:rsidR="002B2620" w:rsidP="002B2620" w:rsidRDefault="002B2620" w14:paraId="60DCA3E1" w14:textId="77777777">
      <w:pPr>
        <w:numPr>
          <w:ilvl w:val="0"/>
          <w:numId w:val="37"/>
        </w:numPr>
        <w:spacing w:after="105" w:line="254" w:lineRule="auto"/>
        <w:ind w:right="12" w:hanging="360"/>
        <w:jc w:val="both"/>
      </w:pPr>
      <w:r>
        <w:rPr>
          <w:rFonts w:ascii="Calibri" w:hAnsi="Calibri" w:eastAsia="Calibri" w:cs="Calibri"/>
          <w:b/>
        </w:rPr>
        <w:t xml:space="preserve">Kings Park Infant </w:t>
      </w:r>
      <w:r>
        <w:t xml:space="preserve"> </w:t>
      </w:r>
    </w:p>
    <w:p w:rsidR="002B2620" w:rsidP="002B2620" w:rsidRDefault="002B2620" w14:paraId="0B87D1AF" w14:textId="77777777">
      <w:pPr>
        <w:numPr>
          <w:ilvl w:val="0"/>
          <w:numId w:val="37"/>
        </w:numPr>
        <w:spacing w:after="105" w:line="254" w:lineRule="auto"/>
        <w:ind w:right="12" w:hanging="360"/>
        <w:jc w:val="both"/>
      </w:pPr>
      <w:r>
        <w:rPr>
          <w:rFonts w:ascii="Calibri" w:hAnsi="Calibri" w:eastAsia="Calibri" w:cs="Calibri"/>
          <w:b/>
        </w:rPr>
        <w:t xml:space="preserve">Northgate High School and Dereham Sixth Form College </w:t>
      </w:r>
      <w:r>
        <w:t xml:space="preserve"> </w:t>
      </w:r>
    </w:p>
    <w:p w:rsidR="002B2620" w:rsidP="002B2620" w:rsidRDefault="002B2620" w14:paraId="7483E7C2" w14:textId="77777777">
      <w:pPr>
        <w:numPr>
          <w:ilvl w:val="0"/>
          <w:numId w:val="37"/>
        </w:numPr>
        <w:spacing w:after="105" w:line="254" w:lineRule="auto"/>
        <w:ind w:right="12" w:hanging="360"/>
        <w:jc w:val="both"/>
      </w:pPr>
      <w:r>
        <w:rPr>
          <w:rFonts w:ascii="Calibri" w:hAnsi="Calibri" w:eastAsia="Calibri" w:cs="Calibri"/>
          <w:b/>
        </w:rPr>
        <w:t xml:space="preserve">The Pinetree School </w:t>
      </w:r>
      <w:r>
        <w:t xml:space="preserve"> </w:t>
      </w:r>
    </w:p>
    <w:p w:rsidR="002B2620" w:rsidP="002B2620" w:rsidRDefault="002B2620" w14:paraId="035EFEBB" w14:textId="77777777">
      <w:pPr>
        <w:numPr>
          <w:ilvl w:val="0"/>
          <w:numId w:val="37"/>
        </w:numPr>
        <w:spacing w:after="105" w:line="254" w:lineRule="auto"/>
        <w:ind w:right="12" w:hanging="360"/>
        <w:jc w:val="both"/>
      </w:pPr>
      <w:r>
        <w:rPr>
          <w:rFonts w:ascii="Calibri" w:hAnsi="Calibri" w:eastAsia="Calibri" w:cs="Calibri"/>
          <w:b/>
        </w:rPr>
        <w:t xml:space="preserve">Churchill Park </w:t>
      </w:r>
      <w:r>
        <w:t xml:space="preserve"> </w:t>
      </w:r>
    </w:p>
    <w:p w:rsidR="002B2620" w:rsidP="002B2620" w:rsidRDefault="002B2620" w14:paraId="6E5F0C25" w14:textId="77777777">
      <w:pPr>
        <w:numPr>
          <w:ilvl w:val="0"/>
          <w:numId w:val="37"/>
        </w:numPr>
        <w:spacing w:after="105" w:line="254" w:lineRule="auto"/>
        <w:ind w:right="12" w:hanging="360"/>
        <w:jc w:val="both"/>
      </w:pPr>
      <w:r>
        <w:rPr>
          <w:rFonts w:ascii="Calibri" w:hAnsi="Calibri" w:eastAsia="Calibri" w:cs="Calibri"/>
          <w:b/>
        </w:rPr>
        <w:t xml:space="preserve">Greyfriars Primary </w:t>
      </w:r>
      <w:r>
        <w:t xml:space="preserve"> </w:t>
      </w:r>
    </w:p>
    <w:p w:rsidR="002B2620" w:rsidP="002B2620" w:rsidRDefault="002B2620" w14:paraId="4F61DAD5" w14:textId="77777777">
      <w:pPr>
        <w:numPr>
          <w:ilvl w:val="0"/>
          <w:numId w:val="37"/>
        </w:numPr>
        <w:spacing w:after="105" w:line="254" w:lineRule="auto"/>
        <w:ind w:right="12" w:hanging="360"/>
        <w:jc w:val="both"/>
      </w:pPr>
      <w:r>
        <w:rPr>
          <w:rFonts w:ascii="Calibri" w:hAnsi="Calibri" w:eastAsia="Calibri" w:cs="Calibri"/>
          <w:b/>
        </w:rPr>
        <w:t xml:space="preserve">Highgate Infant School </w:t>
      </w:r>
      <w:r>
        <w:t xml:space="preserve"> </w:t>
      </w:r>
    </w:p>
    <w:p w:rsidR="002B2620" w:rsidP="002B2620" w:rsidRDefault="002B2620" w14:paraId="7814ECBA" w14:textId="77777777">
      <w:pPr>
        <w:numPr>
          <w:ilvl w:val="0"/>
          <w:numId w:val="37"/>
        </w:numPr>
        <w:spacing w:after="105" w:line="254" w:lineRule="auto"/>
        <w:ind w:right="12" w:hanging="360"/>
        <w:jc w:val="both"/>
      </w:pPr>
      <w:r>
        <w:rPr>
          <w:rFonts w:ascii="Calibri" w:hAnsi="Calibri" w:eastAsia="Calibri" w:cs="Calibri"/>
          <w:b/>
        </w:rPr>
        <w:t xml:space="preserve">Kings Oak Infant School </w:t>
      </w:r>
      <w:r>
        <w:t xml:space="preserve"> </w:t>
      </w:r>
    </w:p>
    <w:p w:rsidR="002B2620" w:rsidP="002B2620" w:rsidRDefault="002B2620" w14:paraId="55CA831F" w14:textId="77777777">
      <w:pPr>
        <w:numPr>
          <w:ilvl w:val="0"/>
          <w:numId w:val="37"/>
        </w:numPr>
        <w:spacing w:after="105" w:line="254" w:lineRule="auto"/>
        <w:ind w:right="12" w:hanging="360"/>
        <w:jc w:val="both"/>
      </w:pPr>
      <w:r>
        <w:rPr>
          <w:rFonts w:ascii="Calibri" w:hAnsi="Calibri" w:eastAsia="Calibri" w:cs="Calibri"/>
          <w:b/>
        </w:rPr>
        <w:t xml:space="preserve">Wimbotsham and Stow Primary </w:t>
      </w:r>
      <w:r>
        <w:t xml:space="preserve"> </w:t>
      </w:r>
    </w:p>
    <w:p w:rsidR="002B2620" w:rsidP="002B2620" w:rsidRDefault="002B2620" w14:paraId="5515174C" w14:textId="77777777">
      <w:pPr>
        <w:numPr>
          <w:ilvl w:val="0"/>
          <w:numId w:val="37"/>
        </w:numPr>
        <w:spacing w:after="105" w:line="254" w:lineRule="auto"/>
        <w:ind w:right="12" w:hanging="360"/>
        <w:jc w:val="both"/>
      </w:pPr>
      <w:r>
        <w:rPr>
          <w:rFonts w:ascii="Calibri" w:hAnsi="Calibri" w:eastAsia="Calibri" w:cs="Calibri"/>
          <w:b/>
        </w:rPr>
        <w:t xml:space="preserve">Magdalen Primary </w:t>
      </w:r>
      <w:r>
        <w:t xml:space="preserve"> </w:t>
      </w:r>
    </w:p>
    <w:p w:rsidR="002B2620" w:rsidP="002B2620" w:rsidRDefault="002B2620" w14:paraId="252BB30D" w14:textId="77777777">
      <w:pPr>
        <w:numPr>
          <w:ilvl w:val="0"/>
          <w:numId w:val="37"/>
        </w:numPr>
        <w:spacing w:after="105" w:line="254" w:lineRule="auto"/>
        <w:ind w:right="12" w:hanging="360"/>
        <w:jc w:val="both"/>
      </w:pPr>
      <w:r>
        <w:rPr>
          <w:rFonts w:ascii="Calibri" w:hAnsi="Calibri" w:eastAsia="Calibri" w:cs="Calibri"/>
          <w:b/>
        </w:rPr>
        <w:t xml:space="preserve">St Germans Primary </w:t>
      </w:r>
      <w:r>
        <w:t xml:space="preserve"> </w:t>
      </w:r>
    </w:p>
    <w:p w:rsidRPr="00CF37D6" w:rsidR="002B2620" w:rsidP="002B2620" w:rsidRDefault="002B2620" w14:paraId="1D0DFD5B" w14:textId="32C183BF">
      <w:pPr>
        <w:numPr>
          <w:ilvl w:val="0"/>
          <w:numId w:val="37"/>
        </w:numPr>
        <w:spacing w:after="105" w:line="254" w:lineRule="auto"/>
        <w:ind w:right="12" w:hanging="360"/>
        <w:jc w:val="both"/>
      </w:pPr>
      <w:r>
        <w:rPr>
          <w:rFonts w:ascii="Calibri" w:hAnsi="Calibri" w:eastAsia="Calibri" w:cs="Calibri"/>
          <w:b/>
        </w:rPr>
        <w:t xml:space="preserve">UET Compass Belton Academy </w:t>
      </w:r>
    </w:p>
    <w:p w:rsidR="00CF37D6" w:rsidP="002B2620" w:rsidRDefault="00CF37D6" w14:paraId="44E81565" w14:textId="5E27187B">
      <w:pPr>
        <w:numPr>
          <w:ilvl w:val="0"/>
          <w:numId w:val="37"/>
        </w:numPr>
        <w:spacing w:after="105" w:line="254" w:lineRule="auto"/>
        <w:ind w:right="12" w:hanging="360"/>
        <w:jc w:val="both"/>
      </w:pPr>
      <w:r>
        <w:rPr>
          <w:rFonts w:ascii="Calibri" w:hAnsi="Calibri" w:eastAsia="Calibri" w:cs="Calibri"/>
          <w:b/>
        </w:rPr>
        <w:t>UET Pathfinder DBS Academy</w:t>
      </w:r>
    </w:p>
    <w:p w:rsidR="002B2620" w:rsidP="00C41385" w:rsidRDefault="002B2620" w14:paraId="19E6028F" w14:textId="77777777">
      <w:pPr>
        <w:rPr>
          <w:b/>
          <w:bCs/>
          <w:sz w:val="32"/>
          <w:szCs w:val="32"/>
        </w:rPr>
      </w:pPr>
    </w:p>
    <w:p w:rsidR="00E14086" w:rsidP="00C41385" w:rsidRDefault="000A6832" w14:paraId="7C29DCD3" w14:textId="1E751FB8">
      <w:r w:rsidRPr="00E84987">
        <w:rPr>
          <w:b/>
          <w:bCs/>
          <w:sz w:val="32"/>
          <w:szCs w:val="32"/>
        </w:rPr>
        <w:t>Allergy Safety Policy for</w:t>
      </w:r>
      <w:r w:rsidR="002B2620">
        <w:rPr>
          <w:b/>
          <w:bCs/>
          <w:sz w:val="32"/>
          <w:szCs w:val="32"/>
        </w:rPr>
        <w:t xml:space="preserve"> UET</w:t>
      </w:r>
      <w:r w:rsidRPr="00E84987">
        <w:rPr>
          <w:b/>
          <w:bCs/>
          <w:sz w:val="32"/>
          <w:szCs w:val="32"/>
        </w:rPr>
        <w:t xml:space="preserve"> Schools </w:t>
      </w:r>
    </w:p>
    <w:sdt>
      <w:sdtPr>
        <w:id w:val="-621147279"/>
        <w:docPartObj>
          <w:docPartGallery w:val="Table of Contents"/>
          <w:docPartUnique/>
        </w:docPartObj>
        <w:rPr>
          <w:rFonts w:ascii="Arial" w:hAnsi="Arial" w:eastAsia="Arial" w:cs="" w:cstheme="minorBidi"/>
          <w:b w:val="0"/>
          <w:bCs w:val="0"/>
          <w:color w:val="auto"/>
          <w:sz w:val="22"/>
          <w:szCs w:val="22"/>
        </w:rPr>
      </w:sdtPr>
      <w:sdtEndPr>
        <w:rPr>
          <w:rFonts w:ascii="Arial" w:hAnsi="Arial" w:eastAsia="Arial" w:cs="" w:cstheme="minorBidi"/>
          <w:b w:val="0"/>
          <w:bCs w:val="0"/>
          <w:noProof/>
          <w:color w:val="auto"/>
          <w:sz w:val="22"/>
          <w:szCs w:val="22"/>
        </w:rPr>
      </w:sdtEndPr>
      <w:sdtContent>
        <w:p w:rsidRPr="00997AB7" w:rsidR="008F485E" w:rsidRDefault="008F485E" w14:paraId="19C2747B" w14:textId="617F58C6">
          <w:pPr>
            <w:pStyle w:val="TOCHeading"/>
            <w:rPr>
              <w:rFonts w:ascii="Arial" w:hAnsi="Arial" w:cs="Arial"/>
            </w:rPr>
          </w:pPr>
          <w:r w:rsidRPr="00997AB7">
            <w:rPr>
              <w:rFonts w:ascii="Arial" w:hAnsi="Arial" w:cs="Arial"/>
            </w:rPr>
            <w:t>Contents</w:t>
          </w:r>
        </w:p>
        <w:p w:rsidRPr="00997AB7" w:rsidR="00C80075" w:rsidRDefault="008F485E" w14:paraId="60697A3A" w14:textId="2A81E48B">
          <w:pPr>
            <w:pStyle w:val="TOC2"/>
            <w:tabs>
              <w:tab w:val="right" w:leader="dot" w:pos="9638"/>
            </w:tabs>
            <w:rPr>
              <w:rFonts w:ascii="Arial" w:hAnsi="Arial" w:cs="Arial"/>
              <w:noProof/>
              <w:kern w:val="2"/>
              <w:sz w:val="24"/>
              <w:szCs w:val="24"/>
              <w:lang w:val="en-GB" w:eastAsia="en-GB"/>
              <w14:ligatures w14:val="standardContextual"/>
            </w:rPr>
          </w:pPr>
          <w:r w:rsidRPr="00997AB7">
            <w:rPr>
              <w:rFonts w:ascii="Arial" w:hAnsi="Arial" w:cs="Arial"/>
            </w:rPr>
            <w:fldChar w:fldCharType="begin"/>
          </w:r>
          <w:r w:rsidRPr="00997AB7">
            <w:rPr>
              <w:rFonts w:ascii="Arial" w:hAnsi="Arial" w:cs="Arial"/>
            </w:rPr>
            <w:instrText xml:space="preserve"> TOC \o "1-3" \h \z \u </w:instrText>
          </w:r>
          <w:r w:rsidRPr="00997AB7">
            <w:rPr>
              <w:rFonts w:ascii="Arial" w:hAnsi="Arial" w:cs="Arial"/>
            </w:rPr>
            <w:fldChar w:fldCharType="separate"/>
          </w:r>
          <w:hyperlink w:history="1" w:anchor="_Toc234599196">
            <w:r w:rsidRPr="00997AB7" w:rsidR="00C80075">
              <w:rPr>
                <w:rStyle w:val="Hyperlink"/>
                <w:rFonts w:ascii="Arial" w:hAnsi="Arial" w:cs="Arial"/>
                <w:noProof/>
              </w:rPr>
              <w:t>1.0 Introduction</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_Toc234599196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2</w:t>
            </w:r>
            <w:r w:rsidRPr="00997AB7" w:rsidR="00C80075">
              <w:rPr>
                <w:rFonts w:ascii="Arial" w:hAnsi="Arial" w:cs="Arial"/>
                <w:noProof/>
                <w:webHidden/>
              </w:rPr>
              <w:fldChar w:fldCharType="end"/>
            </w:r>
          </w:hyperlink>
        </w:p>
        <w:p w:rsidRPr="00997AB7" w:rsidR="00C80075" w:rsidRDefault="00B22376" w14:paraId="4982F02A" w14:textId="18C4124F">
          <w:pPr>
            <w:pStyle w:val="TOC2"/>
            <w:tabs>
              <w:tab w:val="right" w:leader="dot" w:pos="9638"/>
            </w:tabs>
            <w:rPr>
              <w:rFonts w:ascii="Arial" w:hAnsi="Arial" w:cs="Arial"/>
              <w:noProof/>
              <w:kern w:val="2"/>
              <w:sz w:val="24"/>
              <w:szCs w:val="24"/>
              <w:lang w:val="en-GB" w:eastAsia="en-GB"/>
              <w14:ligatures w14:val="standardContextual"/>
            </w:rPr>
          </w:pPr>
          <w:hyperlink w:history="1" w:anchor="_Toc234599197">
            <w:r w:rsidRPr="00997AB7" w:rsidR="00C80075">
              <w:rPr>
                <w:rStyle w:val="Hyperlink"/>
                <w:rFonts w:ascii="Arial" w:hAnsi="Arial" w:cs="Arial"/>
                <w:noProof/>
              </w:rPr>
              <w:t>2.0 Scope</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_Toc234599197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2</w:t>
            </w:r>
            <w:r w:rsidRPr="00997AB7" w:rsidR="00C80075">
              <w:rPr>
                <w:rFonts w:ascii="Arial" w:hAnsi="Arial" w:cs="Arial"/>
                <w:noProof/>
                <w:webHidden/>
              </w:rPr>
              <w:fldChar w:fldCharType="end"/>
            </w:r>
          </w:hyperlink>
        </w:p>
        <w:p w:rsidRPr="00997AB7" w:rsidR="00C80075" w:rsidRDefault="00B22376" w14:paraId="3F446714" w14:textId="3A763FD8">
          <w:pPr>
            <w:pStyle w:val="TOC2"/>
            <w:tabs>
              <w:tab w:val="right" w:leader="dot" w:pos="9638"/>
            </w:tabs>
            <w:rPr>
              <w:rFonts w:ascii="Arial" w:hAnsi="Arial" w:cs="Arial"/>
              <w:noProof/>
              <w:kern w:val="2"/>
              <w:sz w:val="24"/>
              <w:szCs w:val="24"/>
              <w:lang w:val="en-GB" w:eastAsia="en-GB"/>
              <w14:ligatures w14:val="standardContextual"/>
            </w:rPr>
          </w:pPr>
          <w:hyperlink w:history="1" w:anchor="_Toc234599198">
            <w:r w:rsidRPr="00997AB7" w:rsidR="00C80075">
              <w:rPr>
                <w:rStyle w:val="Hyperlink"/>
                <w:rFonts w:ascii="Arial" w:hAnsi="Arial" w:cs="Arial"/>
                <w:noProof/>
              </w:rPr>
              <w:t>3.0 Roles and responsibilities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_Toc234599198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2</w:t>
            </w:r>
            <w:r w:rsidRPr="00997AB7" w:rsidR="00C80075">
              <w:rPr>
                <w:rFonts w:ascii="Arial" w:hAnsi="Arial" w:cs="Arial"/>
                <w:noProof/>
                <w:webHidden/>
              </w:rPr>
              <w:fldChar w:fldCharType="end"/>
            </w:r>
          </w:hyperlink>
        </w:p>
        <w:p w:rsidRPr="00997AB7" w:rsidR="00C80075" w:rsidRDefault="00B22376" w14:paraId="3E3352B7" w14:textId="6683A81C">
          <w:pPr>
            <w:pStyle w:val="TOC3"/>
            <w:tabs>
              <w:tab w:val="right" w:leader="dot" w:pos="9638"/>
            </w:tabs>
            <w:rPr>
              <w:rFonts w:ascii="Arial" w:hAnsi="Arial" w:cs="Arial"/>
              <w:noProof/>
              <w:kern w:val="2"/>
              <w:sz w:val="24"/>
              <w:szCs w:val="24"/>
              <w:lang w:val="en-GB" w:eastAsia="en-GB"/>
              <w14:ligatures w14:val="standardContextual"/>
            </w:rPr>
          </w:pPr>
          <w:hyperlink w:history="1" w:anchor="_Toc234599199">
            <w:r w:rsidRPr="00997AB7" w:rsidR="00C80075">
              <w:rPr>
                <w:rStyle w:val="Hyperlink"/>
                <w:rFonts w:ascii="Arial" w:hAnsi="Arial" w:cs="Arial"/>
                <w:noProof/>
              </w:rPr>
              <w:t>3.1 Governing body / trustees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_Toc234599199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2</w:t>
            </w:r>
            <w:r w:rsidRPr="00997AB7" w:rsidR="00C80075">
              <w:rPr>
                <w:rFonts w:ascii="Arial" w:hAnsi="Arial" w:cs="Arial"/>
                <w:noProof/>
                <w:webHidden/>
              </w:rPr>
              <w:fldChar w:fldCharType="end"/>
            </w:r>
          </w:hyperlink>
        </w:p>
        <w:p w:rsidRPr="00997AB7" w:rsidR="00C80075" w:rsidRDefault="00B22376" w14:paraId="51F91843" w14:textId="02397413">
          <w:pPr>
            <w:pStyle w:val="TOC3"/>
            <w:tabs>
              <w:tab w:val="right" w:leader="dot" w:pos="9638"/>
            </w:tabs>
            <w:rPr>
              <w:rFonts w:ascii="Arial" w:hAnsi="Arial" w:cs="Arial"/>
              <w:noProof/>
              <w:kern w:val="2"/>
              <w:sz w:val="24"/>
              <w:szCs w:val="24"/>
              <w:lang w:val="en-GB" w:eastAsia="en-GB"/>
              <w14:ligatures w14:val="standardContextual"/>
            </w:rPr>
          </w:pPr>
          <w:hyperlink w:history="1" w:anchor="_Toc234599200">
            <w:r w:rsidRPr="00997AB7" w:rsidR="00C80075">
              <w:rPr>
                <w:rStyle w:val="Hyperlink"/>
                <w:rFonts w:ascii="Arial" w:hAnsi="Arial" w:cs="Arial"/>
                <w:noProof/>
              </w:rPr>
              <w:t>3.2 Headteacher</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_Toc234599200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2</w:t>
            </w:r>
            <w:r w:rsidRPr="00997AB7" w:rsidR="00C80075">
              <w:rPr>
                <w:rFonts w:ascii="Arial" w:hAnsi="Arial" w:cs="Arial"/>
                <w:noProof/>
                <w:webHidden/>
              </w:rPr>
              <w:fldChar w:fldCharType="end"/>
            </w:r>
          </w:hyperlink>
        </w:p>
        <w:p w:rsidRPr="00997AB7" w:rsidR="00C80075" w:rsidRDefault="00B22376" w14:paraId="5C249DC0" w14:textId="7324181A">
          <w:pPr>
            <w:pStyle w:val="TOC3"/>
            <w:tabs>
              <w:tab w:val="right" w:leader="dot" w:pos="9638"/>
            </w:tabs>
            <w:rPr>
              <w:rFonts w:ascii="Arial" w:hAnsi="Arial" w:cs="Arial"/>
              <w:noProof/>
              <w:kern w:val="2"/>
              <w:sz w:val="24"/>
              <w:szCs w:val="24"/>
              <w:lang w:val="en-GB" w:eastAsia="en-GB"/>
              <w14:ligatures w14:val="standardContextual"/>
            </w:rPr>
          </w:pPr>
          <w:hyperlink w:history="1" w:anchor="_Toc234599201">
            <w:r w:rsidRPr="00997AB7" w:rsidR="00C80075">
              <w:rPr>
                <w:rStyle w:val="Hyperlink"/>
                <w:rFonts w:ascii="Arial" w:hAnsi="Arial" w:cs="Arial"/>
                <w:noProof/>
              </w:rPr>
              <w:t>3.3 Allergy Lead</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_Toc234599201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3</w:t>
            </w:r>
            <w:r w:rsidRPr="00997AB7" w:rsidR="00C80075">
              <w:rPr>
                <w:rFonts w:ascii="Arial" w:hAnsi="Arial" w:cs="Arial"/>
                <w:noProof/>
                <w:webHidden/>
              </w:rPr>
              <w:fldChar w:fldCharType="end"/>
            </w:r>
          </w:hyperlink>
        </w:p>
        <w:p w:rsidRPr="00997AB7" w:rsidR="00C80075" w:rsidRDefault="00B22376" w14:paraId="03C4BFAC" w14:textId="64BAD90E">
          <w:pPr>
            <w:pStyle w:val="TOC3"/>
            <w:tabs>
              <w:tab w:val="right" w:leader="dot" w:pos="9638"/>
            </w:tabs>
            <w:rPr>
              <w:rFonts w:ascii="Arial" w:hAnsi="Arial" w:cs="Arial"/>
              <w:noProof/>
              <w:kern w:val="2"/>
              <w:sz w:val="24"/>
              <w:szCs w:val="24"/>
              <w:lang w:val="en-GB" w:eastAsia="en-GB"/>
              <w14:ligatures w14:val="standardContextual"/>
            </w:rPr>
          </w:pPr>
          <w:hyperlink w:history="1" w:anchor="_Toc234599202">
            <w:r w:rsidRPr="00997AB7" w:rsidR="00C80075">
              <w:rPr>
                <w:rStyle w:val="Hyperlink"/>
                <w:rFonts w:ascii="Arial" w:hAnsi="Arial" w:cs="Arial" w:eastAsiaTheme="majorEastAsia"/>
                <w:b/>
                <w:bCs/>
                <w:noProof/>
              </w:rPr>
              <w:t>3.4 AAI Coordinator</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_Toc234599202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3</w:t>
            </w:r>
            <w:r w:rsidRPr="00997AB7" w:rsidR="00C80075">
              <w:rPr>
                <w:rFonts w:ascii="Arial" w:hAnsi="Arial" w:cs="Arial"/>
                <w:noProof/>
                <w:webHidden/>
              </w:rPr>
              <w:fldChar w:fldCharType="end"/>
            </w:r>
          </w:hyperlink>
        </w:p>
        <w:p w:rsidRPr="00997AB7" w:rsidR="00C80075" w:rsidRDefault="00B22376" w14:paraId="2DF9D2B2" w14:textId="17FABAB2">
          <w:pPr>
            <w:pStyle w:val="TOC3"/>
            <w:tabs>
              <w:tab w:val="right" w:leader="dot" w:pos="9638"/>
            </w:tabs>
            <w:rPr>
              <w:rFonts w:ascii="Arial" w:hAnsi="Arial" w:cs="Arial"/>
              <w:noProof/>
              <w:kern w:val="2"/>
              <w:sz w:val="24"/>
              <w:szCs w:val="24"/>
              <w:lang w:val="en-GB" w:eastAsia="en-GB"/>
              <w14:ligatures w14:val="standardContextual"/>
            </w:rPr>
          </w:pPr>
          <w:hyperlink w:history="1" w:anchor="_Toc234599203">
            <w:r w:rsidRPr="00997AB7" w:rsidR="00C80075">
              <w:rPr>
                <w:rStyle w:val="Hyperlink"/>
                <w:rFonts w:ascii="Arial" w:hAnsi="Arial" w:cs="Arial"/>
                <w:noProof/>
              </w:rPr>
              <w:t>3.5 Staff</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_Toc234599203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3</w:t>
            </w:r>
            <w:r w:rsidRPr="00997AB7" w:rsidR="00C80075">
              <w:rPr>
                <w:rFonts w:ascii="Arial" w:hAnsi="Arial" w:cs="Arial"/>
                <w:noProof/>
                <w:webHidden/>
              </w:rPr>
              <w:fldChar w:fldCharType="end"/>
            </w:r>
          </w:hyperlink>
        </w:p>
        <w:p w:rsidRPr="00997AB7" w:rsidR="00C80075" w:rsidRDefault="00B22376" w14:paraId="6414CCC1" w14:textId="0577E4A2">
          <w:pPr>
            <w:pStyle w:val="TOC2"/>
            <w:tabs>
              <w:tab w:val="right" w:leader="dot" w:pos="9638"/>
            </w:tabs>
            <w:rPr>
              <w:rFonts w:ascii="Arial" w:hAnsi="Arial" w:cs="Arial"/>
              <w:noProof/>
              <w:kern w:val="2"/>
              <w:sz w:val="24"/>
              <w:szCs w:val="24"/>
              <w:lang w:val="en-GB" w:eastAsia="en-GB"/>
              <w14:ligatures w14:val="standardContextual"/>
            </w:rPr>
          </w:pPr>
          <w:hyperlink w:history="1" w:anchor="_Toc234599204">
            <w:r w:rsidRPr="00997AB7" w:rsidR="00C80075">
              <w:rPr>
                <w:rStyle w:val="Hyperlink"/>
                <w:rFonts w:ascii="Arial" w:hAnsi="Arial" w:cs="Arial"/>
                <w:noProof/>
              </w:rPr>
              <w:t>4.0 Identification of pupils with allergies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_Toc234599204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3</w:t>
            </w:r>
            <w:r w:rsidRPr="00997AB7" w:rsidR="00C80075">
              <w:rPr>
                <w:rFonts w:ascii="Arial" w:hAnsi="Arial" w:cs="Arial"/>
                <w:noProof/>
                <w:webHidden/>
              </w:rPr>
              <w:fldChar w:fldCharType="end"/>
            </w:r>
          </w:hyperlink>
        </w:p>
        <w:p w:rsidRPr="00997AB7" w:rsidR="00C80075" w:rsidRDefault="00B22376" w14:paraId="0CFFFD01" w14:textId="6050B038">
          <w:pPr>
            <w:pStyle w:val="TOC2"/>
            <w:tabs>
              <w:tab w:val="right" w:leader="dot" w:pos="9638"/>
            </w:tabs>
            <w:rPr>
              <w:rFonts w:ascii="Arial" w:hAnsi="Arial" w:cs="Arial"/>
              <w:noProof/>
              <w:kern w:val="2"/>
              <w:sz w:val="24"/>
              <w:szCs w:val="24"/>
              <w:lang w:val="en-GB" w:eastAsia="en-GB"/>
              <w14:ligatures w14:val="standardContextual"/>
            </w:rPr>
          </w:pPr>
          <w:hyperlink w:history="1" w:anchor="_Toc234599205">
            <w:r w:rsidRPr="00997AB7" w:rsidR="00C80075">
              <w:rPr>
                <w:rStyle w:val="Hyperlink"/>
                <w:rFonts w:ascii="Arial" w:hAnsi="Arial" w:cs="Arial"/>
                <w:noProof/>
              </w:rPr>
              <w:t>5.0 Individual Healthcare Plans (IHP)</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_Toc234599205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4</w:t>
            </w:r>
            <w:r w:rsidRPr="00997AB7" w:rsidR="00C80075">
              <w:rPr>
                <w:rFonts w:ascii="Arial" w:hAnsi="Arial" w:cs="Arial"/>
                <w:noProof/>
                <w:webHidden/>
              </w:rPr>
              <w:fldChar w:fldCharType="end"/>
            </w:r>
          </w:hyperlink>
        </w:p>
        <w:p w:rsidRPr="00997AB7" w:rsidR="00C80075" w:rsidRDefault="00B22376" w14:paraId="5399D0A0" w14:textId="1C82B924">
          <w:pPr>
            <w:pStyle w:val="TOC2"/>
            <w:tabs>
              <w:tab w:val="right" w:leader="dot" w:pos="9638"/>
            </w:tabs>
            <w:rPr>
              <w:rFonts w:ascii="Arial" w:hAnsi="Arial" w:cs="Arial"/>
              <w:noProof/>
              <w:kern w:val="2"/>
              <w:sz w:val="24"/>
              <w:szCs w:val="24"/>
              <w:lang w:val="en-GB" w:eastAsia="en-GB"/>
              <w14:ligatures w14:val="standardContextual"/>
            </w:rPr>
          </w:pPr>
          <w:hyperlink w:history="1" w:anchor="_Toc234599206">
            <w:r w:rsidRPr="00997AB7" w:rsidR="00C80075">
              <w:rPr>
                <w:rStyle w:val="Hyperlink"/>
                <w:rFonts w:ascii="Arial" w:hAnsi="Arial" w:cs="Arial"/>
                <w:noProof/>
              </w:rPr>
              <w:t>6.0 Staff training</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_Toc234599206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4</w:t>
            </w:r>
            <w:r w:rsidRPr="00997AB7" w:rsidR="00C80075">
              <w:rPr>
                <w:rFonts w:ascii="Arial" w:hAnsi="Arial" w:cs="Arial"/>
                <w:noProof/>
                <w:webHidden/>
              </w:rPr>
              <w:fldChar w:fldCharType="end"/>
            </w:r>
          </w:hyperlink>
        </w:p>
        <w:p w:rsidRPr="00997AB7" w:rsidR="00C80075" w:rsidRDefault="00B22376" w14:paraId="4EE56BFB" w14:textId="109EE2AB">
          <w:pPr>
            <w:pStyle w:val="TOC2"/>
            <w:tabs>
              <w:tab w:val="right" w:leader="dot" w:pos="9638"/>
            </w:tabs>
            <w:rPr>
              <w:rFonts w:ascii="Arial" w:hAnsi="Arial" w:cs="Arial"/>
              <w:noProof/>
              <w:kern w:val="2"/>
              <w:sz w:val="24"/>
              <w:szCs w:val="24"/>
              <w:lang w:val="en-GB" w:eastAsia="en-GB"/>
              <w14:ligatures w14:val="standardContextual"/>
            </w:rPr>
          </w:pPr>
          <w:hyperlink w:history="1" w:anchor="_Toc234599207">
            <w:r w:rsidRPr="00997AB7" w:rsidR="00C80075">
              <w:rPr>
                <w:rStyle w:val="Hyperlink"/>
                <w:rFonts w:ascii="Arial" w:hAnsi="Arial" w:cs="Arial"/>
                <w:noProof/>
              </w:rPr>
              <w:t>7.0 Adrenaline auto-injectors (AAIs)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_Toc234599207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4</w:t>
            </w:r>
            <w:r w:rsidRPr="00997AB7" w:rsidR="00C80075">
              <w:rPr>
                <w:rFonts w:ascii="Arial" w:hAnsi="Arial" w:cs="Arial"/>
                <w:noProof/>
                <w:webHidden/>
              </w:rPr>
              <w:fldChar w:fldCharType="end"/>
            </w:r>
          </w:hyperlink>
        </w:p>
        <w:p w:rsidRPr="00997AB7" w:rsidR="00C80075" w:rsidRDefault="00B22376" w14:paraId="526C5E90" w14:textId="229BF9FE">
          <w:pPr>
            <w:pStyle w:val="TOC2"/>
            <w:tabs>
              <w:tab w:val="right" w:leader="dot" w:pos="9638"/>
            </w:tabs>
            <w:rPr>
              <w:rFonts w:ascii="Arial" w:hAnsi="Arial" w:cs="Arial"/>
              <w:noProof/>
              <w:kern w:val="2"/>
              <w:sz w:val="24"/>
              <w:szCs w:val="24"/>
              <w:lang w:val="en-GB" w:eastAsia="en-GB"/>
              <w14:ligatures w14:val="standardContextual"/>
            </w:rPr>
          </w:pPr>
          <w:hyperlink w:history="1" w:anchor="_Toc234599208">
            <w:r w:rsidRPr="00997AB7" w:rsidR="00C80075">
              <w:rPr>
                <w:rStyle w:val="Hyperlink"/>
                <w:rFonts w:ascii="Arial" w:hAnsi="Arial" w:cs="Arial"/>
                <w:noProof/>
              </w:rPr>
              <w:t>8.0 Risk reduction measures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_Toc234599208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5</w:t>
            </w:r>
            <w:r w:rsidRPr="00997AB7" w:rsidR="00C80075">
              <w:rPr>
                <w:rFonts w:ascii="Arial" w:hAnsi="Arial" w:cs="Arial"/>
                <w:noProof/>
                <w:webHidden/>
              </w:rPr>
              <w:fldChar w:fldCharType="end"/>
            </w:r>
          </w:hyperlink>
        </w:p>
        <w:p w:rsidRPr="00997AB7" w:rsidR="00C80075" w:rsidRDefault="00B22376" w14:paraId="2274A71C" w14:textId="24BD370A">
          <w:pPr>
            <w:pStyle w:val="TOC3"/>
            <w:tabs>
              <w:tab w:val="right" w:leader="dot" w:pos="9638"/>
            </w:tabs>
            <w:rPr>
              <w:rFonts w:ascii="Arial" w:hAnsi="Arial" w:cs="Arial"/>
              <w:noProof/>
              <w:kern w:val="2"/>
              <w:sz w:val="24"/>
              <w:szCs w:val="24"/>
              <w:lang w:val="en-GB" w:eastAsia="en-GB"/>
              <w14:ligatures w14:val="standardContextual"/>
            </w:rPr>
          </w:pPr>
          <w:hyperlink w:history="1" w:anchor="_Toc234599209">
            <w:r w:rsidRPr="00997AB7" w:rsidR="00C80075">
              <w:rPr>
                <w:rStyle w:val="Hyperlink"/>
                <w:rFonts w:ascii="Arial" w:hAnsi="Arial" w:cs="Arial"/>
                <w:noProof/>
              </w:rPr>
              <w:t>8.1 Food Allergy Management</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_Toc234599209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5</w:t>
            </w:r>
            <w:r w:rsidRPr="00997AB7" w:rsidR="00C80075">
              <w:rPr>
                <w:rFonts w:ascii="Arial" w:hAnsi="Arial" w:cs="Arial"/>
                <w:noProof/>
                <w:webHidden/>
              </w:rPr>
              <w:fldChar w:fldCharType="end"/>
            </w:r>
          </w:hyperlink>
        </w:p>
        <w:p w:rsidRPr="00997AB7" w:rsidR="00C80075" w:rsidRDefault="00B22376" w14:paraId="703BAD1E" w14:textId="1ED6EFC2">
          <w:pPr>
            <w:pStyle w:val="TOC3"/>
            <w:tabs>
              <w:tab w:val="right" w:leader="dot" w:pos="9638"/>
            </w:tabs>
            <w:rPr>
              <w:rFonts w:ascii="Arial" w:hAnsi="Arial" w:cs="Arial"/>
              <w:noProof/>
              <w:kern w:val="2"/>
              <w:sz w:val="24"/>
              <w:szCs w:val="24"/>
              <w:lang w:val="en-GB" w:eastAsia="en-GB"/>
              <w14:ligatures w14:val="standardContextual"/>
            </w:rPr>
          </w:pPr>
          <w:hyperlink w:history="1" w:anchor="_Toc234599210">
            <w:r w:rsidRPr="00997AB7" w:rsidR="00C80075">
              <w:rPr>
                <w:rStyle w:val="Hyperlink"/>
                <w:rFonts w:ascii="Arial" w:hAnsi="Arial" w:cs="Arial"/>
                <w:noProof/>
              </w:rPr>
              <w:t>8.2 Classroom activities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_Toc234599210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7</w:t>
            </w:r>
            <w:r w:rsidRPr="00997AB7" w:rsidR="00C80075">
              <w:rPr>
                <w:rFonts w:ascii="Arial" w:hAnsi="Arial" w:cs="Arial"/>
                <w:noProof/>
                <w:webHidden/>
              </w:rPr>
              <w:fldChar w:fldCharType="end"/>
            </w:r>
          </w:hyperlink>
        </w:p>
        <w:p w:rsidRPr="00997AB7" w:rsidR="00C80075" w:rsidRDefault="00B22376" w14:paraId="3C6D50D5" w14:textId="665171F6">
          <w:pPr>
            <w:pStyle w:val="TOC3"/>
            <w:tabs>
              <w:tab w:val="right" w:leader="dot" w:pos="9638"/>
            </w:tabs>
            <w:rPr>
              <w:rFonts w:ascii="Arial" w:hAnsi="Arial" w:cs="Arial"/>
              <w:noProof/>
              <w:kern w:val="2"/>
              <w:sz w:val="24"/>
              <w:szCs w:val="24"/>
              <w:lang w:val="en-GB" w:eastAsia="en-GB"/>
              <w14:ligatures w14:val="standardContextual"/>
            </w:rPr>
          </w:pPr>
          <w:hyperlink w:history="1" w:anchor="_Toc234599211">
            <w:r w:rsidRPr="00997AB7" w:rsidR="00C80075">
              <w:rPr>
                <w:rStyle w:val="Hyperlink"/>
                <w:rFonts w:ascii="Arial" w:hAnsi="Arial" w:cs="Arial"/>
                <w:noProof/>
              </w:rPr>
              <w:t>8.3 Educational visits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_Toc234599211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7</w:t>
            </w:r>
            <w:r w:rsidRPr="00997AB7" w:rsidR="00C80075">
              <w:rPr>
                <w:rFonts w:ascii="Arial" w:hAnsi="Arial" w:cs="Arial"/>
                <w:noProof/>
                <w:webHidden/>
              </w:rPr>
              <w:fldChar w:fldCharType="end"/>
            </w:r>
          </w:hyperlink>
        </w:p>
        <w:p w:rsidRPr="00997AB7" w:rsidR="00C80075" w:rsidRDefault="00B22376" w14:paraId="48C2DBD0" w14:textId="256497A1">
          <w:pPr>
            <w:pStyle w:val="TOC3"/>
            <w:tabs>
              <w:tab w:val="right" w:leader="dot" w:pos="9638"/>
            </w:tabs>
            <w:rPr>
              <w:rFonts w:ascii="Arial" w:hAnsi="Arial" w:cs="Arial"/>
              <w:noProof/>
              <w:kern w:val="2"/>
              <w:sz w:val="24"/>
              <w:szCs w:val="24"/>
              <w:lang w:val="en-GB" w:eastAsia="en-GB"/>
              <w14:ligatures w14:val="standardContextual"/>
            </w:rPr>
          </w:pPr>
          <w:hyperlink w:history="1" w:anchor="_Toc234599212">
            <w:r w:rsidRPr="00997AB7" w:rsidR="00C80075">
              <w:rPr>
                <w:rStyle w:val="Hyperlink"/>
                <w:rFonts w:ascii="Arial" w:hAnsi="Arial" w:cs="Arial"/>
                <w:noProof/>
              </w:rPr>
              <w:t>8.4 Visitors and contractors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_Toc234599212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7</w:t>
            </w:r>
            <w:r w:rsidRPr="00997AB7" w:rsidR="00C80075">
              <w:rPr>
                <w:rFonts w:ascii="Arial" w:hAnsi="Arial" w:cs="Arial"/>
                <w:noProof/>
                <w:webHidden/>
              </w:rPr>
              <w:fldChar w:fldCharType="end"/>
            </w:r>
          </w:hyperlink>
        </w:p>
        <w:p w:rsidRPr="00997AB7" w:rsidR="00C80075" w:rsidRDefault="00B22376" w14:paraId="76778BA2" w14:textId="3D0E49B5">
          <w:pPr>
            <w:pStyle w:val="TOC2"/>
            <w:tabs>
              <w:tab w:val="right" w:leader="dot" w:pos="9638"/>
            </w:tabs>
            <w:rPr>
              <w:rFonts w:ascii="Arial" w:hAnsi="Arial" w:cs="Arial"/>
              <w:noProof/>
              <w:kern w:val="2"/>
              <w:sz w:val="24"/>
              <w:szCs w:val="24"/>
              <w:lang w:val="en-GB" w:eastAsia="en-GB"/>
              <w14:ligatures w14:val="standardContextual"/>
            </w:rPr>
          </w:pPr>
          <w:hyperlink w:history="1" w:anchor="_Toc234599213">
            <w:r w:rsidRPr="00997AB7" w:rsidR="00C80075">
              <w:rPr>
                <w:rStyle w:val="Hyperlink"/>
                <w:rFonts w:ascii="Arial" w:hAnsi="Arial" w:cs="Arial"/>
                <w:noProof/>
              </w:rPr>
              <w:t>9.0 Inclusion</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_Toc234599213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7</w:t>
            </w:r>
            <w:r w:rsidRPr="00997AB7" w:rsidR="00C80075">
              <w:rPr>
                <w:rFonts w:ascii="Arial" w:hAnsi="Arial" w:cs="Arial"/>
                <w:noProof/>
                <w:webHidden/>
              </w:rPr>
              <w:fldChar w:fldCharType="end"/>
            </w:r>
          </w:hyperlink>
        </w:p>
        <w:p w:rsidRPr="00997AB7" w:rsidR="00C80075" w:rsidRDefault="00B22376" w14:paraId="6334B438" w14:textId="5762C56E">
          <w:pPr>
            <w:pStyle w:val="TOC3"/>
            <w:tabs>
              <w:tab w:val="right" w:leader="dot" w:pos="9638"/>
            </w:tabs>
            <w:rPr>
              <w:rFonts w:ascii="Arial" w:hAnsi="Arial" w:cs="Arial"/>
              <w:noProof/>
              <w:kern w:val="2"/>
              <w:sz w:val="24"/>
              <w:szCs w:val="24"/>
              <w:lang w:val="en-GB" w:eastAsia="en-GB"/>
              <w14:ligatures w14:val="standardContextual"/>
            </w:rPr>
          </w:pPr>
          <w:hyperlink w:history="1" w:anchor="_Toc234599214">
            <w:r w:rsidRPr="00997AB7" w:rsidR="00C80075">
              <w:rPr>
                <w:rStyle w:val="Hyperlink"/>
                <w:rFonts w:ascii="Arial" w:hAnsi="Arial" w:cs="Arial"/>
                <w:noProof/>
              </w:rPr>
              <w:t>9.1 Wellbeing</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_Toc234599214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7</w:t>
            </w:r>
            <w:r w:rsidRPr="00997AB7" w:rsidR="00C80075">
              <w:rPr>
                <w:rFonts w:ascii="Arial" w:hAnsi="Arial" w:cs="Arial"/>
                <w:noProof/>
                <w:webHidden/>
              </w:rPr>
              <w:fldChar w:fldCharType="end"/>
            </w:r>
          </w:hyperlink>
        </w:p>
        <w:p w:rsidRPr="00997AB7" w:rsidR="00C80075" w:rsidRDefault="00B22376" w14:paraId="77F2B79C" w14:textId="526F1825">
          <w:pPr>
            <w:pStyle w:val="TOC3"/>
            <w:tabs>
              <w:tab w:val="right" w:leader="dot" w:pos="9638"/>
            </w:tabs>
            <w:rPr>
              <w:rFonts w:ascii="Arial" w:hAnsi="Arial" w:cs="Arial"/>
              <w:noProof/>
              <w:kern w:val="2"/>
              <w:sz w:val="24"/>
              <w:szCs w:val="24"/>
              <w:lang w:val="en-GB" w:eastAsia="en-GB"/>
              <w14:ligatures w14:val="standardContextual"/>
            </w:rPr>
          </w:pPr>
          <w:hyperlink w:history="1" w:anchor="_Toc234599215">
            <w:r w:rsidRPr="00997AB7" w:rsidR="00C80075">
              <w:rPr>
                <w:rStyle w:val="Hyperlink"/>
                <w:rFonts w:ascii="Arial" w:hAnsi="Arial" w:cs="Arial"/>
                <w:noProof/>
                <w:lang w:val="en-GB"/>
              </w:rPr>
              <w:t>9.2 Bullying, Harassment and Discrimination</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_Toc234599215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8</w:t>
            </w:r>
            <w:r w:rsidRPr="00997AB7" w:rsidR="00C80075">
              <w:rPr>
                <w:rFonts w:ascii="Arial" w:hAnsi="Arial" w:cs="Arial"/>
                <w:noProof/>
                <w:webHidden/>
              </w:rPr>
              <w:fldChar w:fldCharType="end"/>
            </w:r>
          </w:hyperlink>
        </w:p>
        <w:p w:rsidRPr="00997AB7" w:rsidR="00C80075" w:rsidRDefault="00B22376" w14:paraId="357AD1C3" w14:textId="51A4FC9B">
          <w:pPr>
            <w:pStyle w:val="TOC3"/>
            <w:tabs>
              <w:tab w:val="right" w:leader="dot" w:pos="9638"/>
            </w:tabs>
            <w:rPr>
              <w:rFonts w:ascii="Arial" w:hAnsi="Arial" w:cs="Arial"/>
              <w:noProof/>
              <w:kern w:val="2"/>
              <w:sz w:val="24"/>
              <w:szCs w:val="24"/>
              <w:lang w:val="en-GB" w:eastAsia="en-GB"/>
              <w14:ligatures w14:val="standardContextual"/>
            </w:rPr>
          </w:pPr>
          <w:hyperlink w:history="1" w:anchor="_Toc234599216">
            <w:r w:rsidRPr="00997AB7" w:rsidR="00C80075">
              <w:rPr>
                <w:rStyle w:val="Hyperlink"/>
                <w:rFonts w:ascii="Arial" w:hAnsi="Arial" w:cs="Arial"/>
                <w:noProof/>
                <w:lang w:val="en-GB" w:eastAsia="en-GB"/>
              </w:rPr>
              <w:t>9.3 Unacceptable Practice</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_Toc234599216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8</w:t>
            </w:r>
            <w:r w:rsidRPr="00997AB7" w:rsidR="00C80075">
              <w:rPr>
                <w:rFonts w:ascii="Arial" w:hAnsi="Arial" w:cs="Arial"/>
                <w:noProof/>
                <w:webHidden/>
              </w:rPr>
              <w:fldChar w:fldCharType="end"/>
            </w:r>
          </w:hyperlink>
        </w:p>
        <w:p w:rsidRPr="00997AB7" w:rsidR="00C80075" w:rsidRDefault="00B22376" w14:paraId="43CDE382" w14:textId="41032939">
          <w:pPr>
            <w:pStyle w:val="TOC2"/>
            <w:tabs>
              <w:tab w:val="right" w:leader="dot" w:pos="9638"/>
            </w:tabs>
            <w:rPr>
              <w:rFonts w:ascii="Arial" w:hAnsi="Arial" w:cs="Arial"/>
              <w:noProof/>
              <w:kern w:val="2"/>
              <w:sz w:val="24"/>
              <w:szCs w:val="24"/>
              <w:lang w:val="en-GB" w:eastAsia="en-GB"/>
              <w14:ligatures w14:val="standardContextual"/>
            </w:rPr>
          </w:pPr>
          <w:hyperlink w:history="1" w:anchor="_Toc234599217">
            <w:r w:rsidRPr="00997AB7" w:rsidR="00C80075">
              <w:rPr>
                <w:rStyle w:val="Hyperlink"/>
                <w:rFonts w:ascii="Arial" w:hAnsi="Arial" w:cs="Arial"/>
                <w:noProof/>
              </w:rPr>
              <w:t>10.0 Emergency procedures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_Toc234599217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9</w:t>
            </w:r>
            <w:r w:rsidRPr="00997AB7" w:rsidR="00C80075">
              <w:rPr>
                <w:rFonts w:ascii="Arial" w:hAnsi="Arial" w:cs="Arial"/>
                <w:noProof/>
                <w:webHidden/>
              </w:rPr>
              <w:fldChar w:fldCharType="end"/>
            </w:r>
          </w:hyperlink>
        </w:p>
        <w:p w:rsidRPr="00997AB7" w:rsidR="00C80075" w:rsidRDefault="00B22376" w14:paraId="4C9DB882" w14:textId="178AA582">
          <w:pPr>
            <w:pStyle w:val="TOC3"/>
            <w:tabs>
              <w:tab w:val="right" w:leader="dot" w:pos="9638"/>
            </w:tabs>
            <w:rPr>
              <w:rFonts w:ascii="Arial" w:hAnsi="Arial" w:cs="Arial"/>
              <w:noProof/>
              <w:kern w:val="2"/>
              <w:sz w:val="24"/>
              <w:szCs w:val="24"/>
              <w:lang w:val="en-GB" w:eastAsia="en-GB"/>
              <w14:ligatures w14:val="standardContextual"/>
            </w:rPr>
          </w:pPr>
          <w:hyperlink w:history="1" w:anchor="_Toc234599218">
            <w:r w:rsidRPr="00997AB7" w:rsidR="00C80075">
              <w:rPr>
                <w:rStyle w:val="Hyperlink"/>
                <w:rFonts w:ascii="Arial" w:hAnsi="Arial" w:cs="Arial"/>
                <w:noProof/>
              </w:rPr>
              <w:t xml:space="preserve">10.1 </w:t>
            </w:r>
            <w:r w:rsidRPr="00997AB7" w:rsidR="00C80075">
              <w:rPr>
                <w:rStyle w:val="Hyperlink"/>
                <w:rFonts w:ascii="Arial" w:hAnsi="Arial" w:cs="Arial"/>
                <w:noProof/>
                <w:lang w:val="en-GB"/>
              </w:rPr>
              <w:t>Allergic Reactions (Non-Anaphylaxis)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_Toc234599218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9</w:t>
            </w:r>
            <w:r w:rsidRPr="00997AB7" w:rsidR="00C80075">
              <w:rPr>
                <w:rFonts w:ascii="Arial" w:hAnsi="Arial" w:cs="Arial"/>
                <w:noProof/>
                <w:webHidden/>
              </w:rPr>
              <w:fldChar w:fldCharType="end"/>
            </w:r>
          </w:hyperlink>
        </w:p>
        <w:p w:rsidRPr="00997AB7" w:rsidR="00C80075" w:rsidRDefault="00B22376" w14:paraId="59BC3B9A" w14:textId="2F562E31">
          <w:pPr>
            <w:pStyle w:val="TOC3"/>
            <w:tabs>
              <w:tab w:val="right" w:leader="dot" w:pos="9638"/>
            </w:tabs>
            <w:rPr>
              <w:rFonts w:ascii="Arial" w:hAnsi="Arial" w:cs="Arial"/>
              <w:noProof/>
              <w:kern w:val="2"/>
              <w:sz w:val="24"/>
              <w:szCs w:val="24"/>
              <w:lang w:val="en-GB" w:eastAsia="en-GB"/>
              <w14:ligatures w14:val="standardContextual"/>
            </w:rPr>
          </w:pPr>
          <w:hyperlink w:history="1" w:anchor="_Toc234599219">
            <w:r w:rsidRPr="00997AB7" w:rsidR="00C80075">
              <w:rPr>
                <w:rStyle w:val="Hyperlink"/>
                <w:rFonts w:ascii="Arial" w:hAnsi="Arial" w:cs="Arial"/>
                <w:noProof/>
              </w:rPr>
              <w:t>10.2 Suspected anaphylaxis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_Toc234599219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10</w:t>
            </w:r>
            <w:r w:rsidRPr="00997AB7" w:rsidR="00C80075">
              <w:rPr>
                <w:rFonts w:ascii="Arial" w:hAnsi="Arial" w:cs="Arial"/>
                <w:noProof/>
                <w:webHidden/>
              </w:rPr>
              <w:fldChar w:fldCharType="end"/>
            </w:r>
          </w:hyperlink>
        </w:p>
        <w:p w:rsidRPr="00997AB7" w:rsidR="00C80075" w:rsidRDefault="00B22376" w14:paraId="25475DC3" w14:textId="0DEE29EB">
          <w:pPr>
            <w:pStyle w:val="TOC3"/>
            <w:tabs>
              <w:tab w:val="right" w:leader="dot" w:pos="9638"/>
            </w:tabs>
            <w:rPr>
              <w:rFonts w:ascii="Arial" w:hAnsi="Arial" w:cs="Arial"/>
              <w:noProof/>
              <w:kern w:val="2"/>
              <w:sz w:val="24"/>
              <w:szCs w:val="24"/>
              <w:lang w:val="en-GB" w:eastAsia="en-GB"/>
              <w14:ligatures w14:val="standardContextual"/>
            </w:rPr>
          </w:pPr>
          <w:hyperlink w:history="1" w:anchor="_Toc234599220">
            <w:r w:rsidRPr="00997AB7" w:rsidR="00C80075">
              <w:rPr>
                <w:rStyle w:val="Hyperlink"/>
                <w:rFonts w:ascii="Arial" w:hAnsi="Arial" w:cs="Arial"/>
                <w:noProof/>
              </w:rPr>
              <w:t>10.3 Post-incident actions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_Toc234599220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11</w:t>
            </w:r>
            <w:r w:rsidRPr="00997AB7" w:rsidR="00C80075">
              <w:rPr>
                <w:rFonts w:ascii="Arial" w:hAnsi="Arial" w:cs="Arial"/>
                <w:noProof/>
                <w:webHidden/>
              </w:rPr>
              <w:fldChar w:fldCharType="end"/>
            </w:r>
          </w:hyperlink>
        </w:p>
        <w:p w:rsidRPr="00997AB7" w:rsidR="00C80075" w:rsidRDefault="00B22376" w14:paraId="3DE4BB03" w14:textId="71FF3BBC">
          <w:pPr>
            <w:pStyle w:val="TOC3"/>
            <w:tabs>
              <w:tab w:val="right" w:leader="dot" w:pos="9638"/>
            </w:tabs>
            <w:rPr>
              <w:rFonts w:ascii="Arial" w:hAnsi="Arial" w:cs="Arial"/>
              <w:noProof/>
              <w:kern w:val="2"/>
              <w:sz w:val="24"/>
              <w:szCs w:val="24"/>
              <w:lang w:val="en-GB" w:eastAsia="en-GB"/>
              <w14:ligatures w14:val="standardContextual"/>
            </w:rPr>
          </w:pPr>
          <w:hyperlink w:history="1" w:anchor="_Toc234599221">
            <w:r w:rsidRPr="00997AB7" w:rsidR="00C80075">
              <w:rPr>
                <w:rStyle w:val="Hyperlink"/>
                <w:rFonts w:ascii="Arial" w:hAnsi="Arial" w:cs="Arial"/>
                <w:noProof/>
              </w:rPr>
              <w:t>11.0 Recording and investigation of allergy incidents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_Toc234599221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11</w:t>
            </w:r>
            <w:r w:rsidRPr="00997AB7" w:rsidR="00C80075">
              <w:rPr>
                <w:rFonts w:ascii="Arial" w:hAnsi="Arial" w:cs="Arial"/>
                <w:noProof/>
                <w:webHidden/>
              </w:rPr>
              <w:fldChar w:fldCharType="end"/>
            </w:r>
          </w:hyperlink>
        </w:p>
        <w:p w:rsidRPr="00997AB7" w:rsidR="00C80075" w:rsidRDefault="00B22376" w14:paraId="0AE72C46" w14:textId="0B57A640">
          <w:pPr>
            <w:pStyle w:val="TOC2"/>
            <w:tabs>
              <w:tab w:val="right" w:leader="dot" w:pos="9638"/>
            </w:tabs>
            <w:rPr>
              <w:rFonts w:ascii="Arial" w:hAnsi="Arial" w:cs="Arial"/>
              <w:noProof/>
              <w:kern w:val="2"/>
              <w:sz w:val="24"/>
              <w:szCs w:val="24"/>
              <w:lang w:val="en-GB" w:eastAsia="en-GB"/>
              <w14:ligatures w14:val="standardContextual"/>
            </w:rPr>
          </w:pPr>
          <w:hyperlink w:history="1" w:anchor="_Toc234599222">
            <w:r w:rsidRPr="00997AB7" w:rsidR="00C80075">
              <w:rPr>
                <w:rStyle w:val="Hyperlink"/>
                <w:rFonts w:ascii="Arial" w:hAnsi="Arial" w:cs="Arial"/>
                <w:noProof/>
              </w:rPr>
              <w:t>12.0 Communication</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_Toc234599222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12</w:t>
            </w:r>
            <w:r w:rsidRPr="00997AB7" w:rsidR="00C80075">
              <w:rPr>
                <w:rFonts w:ascii="Arial" w:hAnsi="Arial" w:cs="Arial"/>
                <w:noProof/>
                <w:webHidden/>
              </w:rPr>
              <w:fldChar w:fldCharType="end"/>
            </w:r>
          </w:hyperlink>
        </w:p>
        <w:p w:rsidRPr="00997AB7" w:rsidR="00C80075" w:rsidRDefault="00B22376" w14:paraId="619A2629" w14:textId="3BECE317">
          <w:pPr>
            <w:pStyle w:val="TOC3"/>
            <w:tabs>
              <w:tab w:val="right" w:leader="dot" w:pos="9638"/>
            </w:tabs>
            <w:rPr>
              <w:rFonts w:ascii="Arial" w:hAnsi="Arial" w:cs="Arial"/>
              <w:noProof/>
              <w:kern w:val="2"/>
              <w:sz w:val="24"/>
              <w:szCs w:val="24"/>
              <w:lang w:val="en-GB" w:eastAsia="en-GB"/>
              <w14:ligatures w14:val="standardContextual"/>
            </w:rPr>
          </w:pPr>
          <w:hyperlink w:history="1" w:anchor="_Toc234599223">
            <w:r w:rsidRPr="00997AB7" w:rsidR="00C80075">
              <w:rPr>
                <w:rStyle w:val="Hyperlink"/>
                <w:rFonts w:ascii="Arial" w:hAnsi="Arial" w:cs="Arial"/>
                <w:noProof/>
              </w:rPr>
              <w:t>12.1 Information Sharing and Data Protection</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_Toc234599223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12</w:t>
            </w:r>
            <w:r w:rsidRPr="00997AB7" w:rsidR="00C80075">
              <w:rPr>
                <w:rFonts w:ascii="Arial" w:hAnsi="Arial" w:cs="Arial"/>
                <w:noProof/>
                <w:webHidden/>
              </w:rPr>
              <w:fldChar w:fldCharType="end"/>
            </w:r>
          </w:hyperlink>
        </w:p>
        <w:p w:rsidRPr="00997AB7" w:rsidR="00C80075" w:rsidRDefault="00B22376" w14:paraId="71B6DD97" w14:textId="2A94F30D">
          <w:pPr>
            <w:pStyle w:val="TOC2"/>
            <w:tabs>
              <w:tab w:val="right" w:leader="dot" w:pos="9638"/>
            </w:tabs>
            <w:rPr>
              <w:rFonts w:ascii="Arial" w:hAnsi="Arial" w:cs="Arial"/>
              <w:noProof/>
              <w:kern w:val="2"/>
              <w:sz w:val="24"/>
              <w:szCs w:val="24"/>
              <w:lang w:val="en-GB" w:eastAsia="en-GB"/>
              <w14:ligatures w14:val="standardContextual"/>
            </w:rPr>
          </w:pPr>
          <w:hyperlink w:history="1" w:anchor="_Toc234599224">
            <w:r w:rsidRPr="00997AB7" w:rsidR="00C80075">
              <w:rPr>
                <w:rStyle w:val="Hyperlink"/>
                <w:rFonts w:ascii="Arial" w:hAnsi="Arial" w:cs="Arial"/>
                <w:noProof/>
              </w:rPr>
              <w:t>13.0 Monitoring and review</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_Toc234599224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13</w:t>
            </w:r>
            <w:r w:rsidRPr="00997AB7" w:rsidR="00C80075">
              <w:rPr>
                <w:rFonts w:ascii="Arial" w:hAnsi="Arial" w:cs="Arial"/>
                <w:noProof/>
                <w:webHidden/>
              </w:rPr>
              <w:fldChar w:fldCharType="end"/>
            </w:r>
          </w:hyperlink>
        </w:p>
        <w:p w:rsidRPr="00997AB7" w:rsidR="00C80075" w:rsidRDefault="00B22376" w14:paraId="0F5FDCE0" w14:textId="52920A99">
          <w:pPr>
            <w:pStyle w:val="TOC2"/>
            <w:tabs>
              <w:tab w:val="right" w:leader="dot" w:pos="9638"/>
            </w:tabs>
            <w:rPr>
              <w:rFonts w:ascii="Arial" w:hAnsi="Arial" w:cs="Arial"/>
              <w:noProof/>
              <w:kern w:val="2"/>
              <w:sz w:val="24"/>
              <w:szCs w:val="24"/>
              <w:lang w:val="en-GB" w:eastAsia="en-GB"/>
              <w14:ligatures w14:val="standardContextual"/>
            </w:rPr>
          </w:pPr>
          <w:hyperlink w:history="1" w:anchor="_Toc234599225">
            <w:r w:rsidRPr="00997AB7" w:rsidR="00C80075">
              <w:rPr>
                <w:rStyle w:val="Hyperlink"/>
                <w:rFonts w:ascii="Arial" w:hAnsi="Arial" w:cs="Arial"/>
                <w:noProof/>
              </w:rPr>
              <w:t>14.0 Allergy compliance checklist</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_Toc234599225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14</w:t>
            </w:r>
            <w:r w:rsidRPr="00997AB7" w:rsidR="00C80075">
              <w:rPr>
                <w:rFonts w:ascii="Arial" w:hAnsi="Arial" w:cs="Arial"/>
                <w:noProof/>
                <w:webHidden/>
              </w:rPr>
              <w:fldChar w:fldCharType="end"/>
            </w:r>
          </w:hyperlink>
        </w:p>
        <w:p w:rsidRPr="00997AB7" w:rsidR="00C80075" w:rsidRDefault="00B22376" w14:paraId="6BA929F4" w14:textId="66135EFA">
          <w:pPr>
            <w:pStyle w:val="TOC2"/>
            <w:tabs>
              <w:tab w:val="right" w:leader="dot" w:pos="9638"/>
            </w:tabs>
            <w:rPr>
              <w:rFonts w:ascii="Arial" w:hAnsi="Arial" w:cs="Arial"/>
              <w:noProof/>
              <w:kern w:val="2"/>
              <w:sz w:val="24"/>
              <w:szCs w:val="24"/>
              <w:lang w:val="en-GB" w:eastAsia="en-GB"/>
              <w14:ligatures w14:val="standardContextual"/>
            </w:rPr>
          </w:pPr>
          <w:hyperlink w:history="1" w:anchor="_Toc234599226">
            <w:r w:rsidRPr="00997AB7" w:rsidR="00C80075">
              <w:rPr>
                <w:rStyle w:val="Hyperlink"/>
                <w:rFonts w:ascii="Arial" w:hAnsi="Arial" w:cs="Arial"/>
                <w:noProof/>
              </w:rPr>
              <w:t>15.0 Additional supporting/related documents</w:t>
            </w:r>
            <w:r w:rsidRPr="00997AB7" w:rsidR="00C80075">
              <w:rPr>
                <w:rFonts w:ascii="Arial" w:hAnsi="Arial" w:cs="Arial"/>
                <w:noProof/>
                <w:webHidden/>
              </w:rPr>
              <w:tab/>
            </w:r>
            <w:r w:rsidRPr="00997AB7" w:rsidR="00C80075">
              <w:rPr>
                <w:rFonts w:ascii="Arial" w:hAnsi="Arial" w:cs="Arial"/>
                <w:noProof/>
                <w:webHidden/>
              </w:rPr>
              <w:fldChar w:fldCharType="begin"/>
            </w:r>
            <w:r w:rsidRPr="00997AB7" w:rsidR="00C80075">
              <w:rPr>
                <w:rFonts w:ascii="Arial" w:hAnsi="Arial" w:cs="Arial"/>
                <w:noProof/>
                <w:webHidden/>
              </w:rPr>
              <w:instrText xml:space="preserve"> PAGEREF _Toc234599226 \h </w:instrText>
            </w:r>
            <w:r w:rsidRPr="00997AB7" w:rsidR="00C80075">
              <w:rPr>
                <w:rFonts w:ascii="Arial" w:hAnsi="Arial" w:cs="Arial"/>
                <w:noProof/>
                <w:webHidden/>
              </w:rPr>
            </w:r>
            <w:r w:rsidRPr="00997AB7" w:rsidR="00C80075">
              <w:rPr>
                <w:rFonts w:ascii="Arial" w:hAnsi="Arial" w:cs="Arial"/>
                <w:noProof/>
                <w:webHidden/>
              </w:rPr>
              <w:fldChar w:fldCharType="separate"/>
            </w:r>
            <w:r w:rsidR="002B2620">
              <w:rPr>
                <w:rFonts w:ascii="Arial" w:hAnsi="Arial" w:cs="Arial"/>
                <w:noProof/>
                <w:webHidden/>
              </w:rPr>
              <w:t>14</w:t>
            </w:r>
            <w:r w:rsidRPr="00997AB7" w:rsidR="00C80075">
              <w:rPr>
                <w:rFonts w:ascii="Arial" w:hAnsi="Arial" w:cs="Arial"/>
                <w:noProof/>
                <w:webHidden/>
              </w:rPr>
              <w:fldChar w:fldCharType="end"/>
            </w:r>
          </w:hyperlink>
        </w:p>
        <w:p w:rsidR="008F485E" w:rsidRDefault="008F485E" w14:paraId="53FB51C6" w14:textId="53BB78C4">
          <w:r w:rsidRPr="00997AB7">
            <w:rPr>
              <w:rFonts w:cs="Arial"/>
              <w:b/>
              <w:bCs/>
              <w:noProof/>
            </w:rPr>
            <w:fldChar w:fldCharType="end"/>
          </w:r>
        </w:p>
      </w:sdtContent>
    </w:sdt>
    <w:p w:rsidR="00E14086" w:rsidP="006D5A18" w:rsidRDefault="000A6832" w14:paraId="0C9A7781" w14:textId="77777777">
      <w:pPr>
        <w:pStyle w:val="Heading2"/>
      </w:pPr>
      <w:bookmarkStart w:name="_Toc234599196" w:id="0"/>
      <w:r w:rsidR="000A6832">
        <w:rPr/>
        <w:t>1.0 Introduction</w:t>
      </w:r>
      <w:bookmarkEnd w:id="0"/>
    </w:p>
    <w:p w:rsidR="00AA06C6" w:rsidP="2D2425EE" w:rsidRDefault="00E14086" w14:paraId="34ADE351" w14:textId="0221A36E">
      <w:pPr>
        <w:pStyle w:val="Normal"/>
        <w:suppressLineNumbers w:val="0"/>
        <w:bidi w:val="0"/>
        <w:spacing w:before="0" w:beforeAutospacing="off" w:after="120" w:afterAutospacing="off" w:line="259" w:lineRule="auto"/>
        <w:ind w:left="0" w:right="0"/>
        <w:jc w:val="left"/>
      </w:pPr>
      <w:r w:rsidR="624BB3B2">
        <w:rPr/>
        <w:t>Wimbotsham, Magdalen and St Germans Academies</w:t>
      </w:r>
      <w:r w:rsidR="00E14086">
        <w:rPr/>
        <w:t xml:space="preserve"> </w:t>
      </w:r>
      <w:r w:rsidR="3CDBC1C7">
        <w:rPr/>
        <w:t>are</w:t>
      </w:r>
      <w:r w:rsidR="00E14086">
        <w:rPr/>
        <w:t xml:space="preserve"> committed to providing a safe, inclusive environment for all pupils, </w:t>
      </w:r>
      <w:r w:rsidR="00E14086">
        <w:rPr/>
        <w:t>staff</w:t>
      </w:r>
      <w:r w:rsidR="00E14086">
        <w:rPr/>
        <w:t xml:space="preserve"> and visitors with allergies. The school</w:t>
      </w:r>
      <w:r w:rsidR="3553B602">
        <w:rPr/>
        <w:t>s</w:t>
      </w:r>
      <w:r w:rsidR="00E14086">
        <w:rPr/>
        <w:t xml:space="preserve"> </w:t>
      </w:r>
      <w:r w:rsidR="00E14086">
        <w:rPr/>
        <w:t>recognise</w:t>
      </w:r>
      <w:r w:rsidR="00E14086">
        <w:rPr/>
        <w:t xml:space="preserve"> that allergies can be life-</w:t>
      </w:r>
      <w:r w:rsidR="00E14086">
        <w:rPr/>
        <w:t>threatening</w:t>
      </w:r>
      <w:r w:rsidR="00E14086">
        <w:rPr/>
        <w:t xml:space="preserve"> and that effective prevention, preparation and emergency response arrangements are essential.</w:t>
      </w:r>
    </w:p>
    <w:p w:rsidR="00AA06C6" w:rsidRDefault="00E14086" w14:paraId="0DF66941" w14:textId="77777777">
      <w:r>
        <w:t>This policy aims to:</w:t>
      </w:r>
    </w:p>
    <w:p w:rsidR="00AA06C6" w:rsidRDefault="00E14086" w14:paraId="41309963" w14:textId="77777777">
      <w:pPr>
        <w:ind w:left="360" w:hanging="216"/>
      </w:pPr>
      <w:r>
        <w:t>•</w:t>
      </w:r>
      <w:r>
        <w:tab/>
      </w:r>
      <w:r>
        <w:t>Reduce the risk of exposure to allergens.</w:t>
      </w:r>
    </w:p>
    <w:p w:rsidR="00AA06C6" w:rsidRDefault="00E14086" w14:paraId="00793C57" w14:textId="77777777">
      <w:pPr>
        <w:ind w:left="360" w:hanging="216"/>
      </w:pPr>
      <w:r>
        <w:t>•</w:t>
      </w:r>
      <w:r>
        <w:tab/>
      </w:r>
      <w:r>
        <w:t>Ensure prompt recognition and treatment of allergic reactions and anaphylaxis.</w:t>
      </w:r>
    </w:p>
    <w:p w:rsidR="00AA06C6" w:rsidRDefault="00E14086" w14:paraId="460C931F" w14:textId="77777777">
      <w:pPr>
        <w:ind w:left="360" w:hanging="216"/>
      </w:pPr>
      <w:r>
        <w:t>•</w:t>
      </w:r>
      <w:r>
        <w:tab/>
      </w:r>
      <w:r>
        <w:t>Promote inclusion and equality for pupils with allergies.</w:t>
      </w:r>
    </w:p>
    <w:p w:rsidR="00AA06C6" w:rsidRDefault="00E14086" w14:paraId="6B74EAF8" w14:textId="77777777">
      <w:pPr>
        <w:ind w:left="360" w:hanging="216"/>
      </w:pPr>
      <w:r>
        <w:t>•</w:t>
      </w:r>
      <w:r>
        <w:tab/>
      </w:r>
      <w:r>
        <w:t>Meet statutory duties relating to medical conditions, health and safety, safeguarding and equality.</w:t>
      </w:r>
    </w:p>
    <w:p w:rsidR="00AA06C6" w:rsidRDefault="00E14086" w14:paraId="7F67282C" w14:textId="4553E548">
      <w:pPr>
        <w:ind w:left="360" w:hanging="216"/>
      </w:pPr>
      <w:r>
        <w:t>•</w:t>
      </w:r>
      <w:r>
        <w:tab/>
      </w:r>
      <w:r>
        <w:t>Comply with the requirements of associated statutory guidance.</w:t>
      </w:r>
    </w:p>
    <w:p w:rsidR="00E14086" w:rsidP="002256E6" w:rsidRDefault="000A6832" w14:paraId="0780BB74" w14:textId="77777777">
      <w:pPr>
        <w:pStyle w:val="Heading2"/>
      </w:pPr>
      <w:bookmarkStart w:name="_Toc234599197" w:id="1"/>
      <w:r>
        <w:t>2.0 Scope</w:t>
      </w:r>
      <w:bookmarkEnd w:id="1"/>
    </w:p>
    <w:p w:rsidR="00AA06C6" w:rsidRDefault="00E14086" w14:paraId="611DB0A2" w14:textId="77777777">
      <w:r>
        <w:t>This policy applies to:</w:t>
      </w:r>
    </w:p>
    <w:p w:rsidR="00AA06C6" w:rsidRDefault="00E14086" w14:paraId="4B0E1DCD" w14:textId="0B91543E">
      <w:pPr>
        <w:pStyle w:val="ListParagraph"/>
        <w:numPr>
          <w:ilvl w:val="0"/>
          <w:numId w:val="24"/>
        </w:numPr>
      </w:pPr>
      <w:r>
        <w:t>All pupils</w:t>
      </w:r>
    </w:p>
    <w:p w:rsidR="00AA06C6" w:rsidRDefault="00E14086" w14:paraId="779A3156" w14:textId="2D51DA2B">
      <w:pPr>
        <w:pStyle w:val="ListParagraph"/>
        <w:numPr>
          <w:ilvl w:val="0"/>
          <w:numId w:val="24"/>
        </w:numPr>
      </w:pPr>
      <w:r>
        <w:t>All staff</w:t>
      </w:r>
    </w:p>
    <w:p w:rsidR="00AA06C6" w:rsidRDefault="00E14086" w14:paraId="7163B7B6" w14:textId="52F27BC9">
      <w:pPr>
        <w:pStyle w:val="ListParagraph"/>
        <w:numPr>
          <w:ilvl w:val="0"/>
          <w:numId w:val="24"/>
        </w:numPr>
      </w:pPr>
      <w:r>
        <w:t>Volunteers</w:t>
      </w:r>
    </w:p>
    <w:p w:rsidR="00AA06C6" w:rsidRDefault="00E14086" w14:paraId="198BAA8B" w14:textId="4B122671">
      <w:pPr>
        <w:pStyle w:val="ListParagraph"/>
        <w:numPr>
          <w:ilvl w:val="0"/>
          <w:numId w:val="24"/>
        </w:numPr>
      </w:pPr>
      <w:r>
        <w:t>Contractors</w:t>
      </w:r>
    </w:p>
    <w:p w:rsidR="00AA06C6" w:rsidRDefault="00E14086" w14:paraId="1E1A5FDA" w14:textId="54C3FA7D">
      <w:pPr>
        <w:pStyle w:val="ListParagraph"/>
        <w:numPr>
          <w:ilvl w:val="0"/>
          <w:numId w:val="24"/>
        </w:numPr>
      </w:pPr>
      <w:r>
        <w:t>Visitors</w:t>
      </w:r>
    </w:p>
    <w:p w:rsidR="00AA06C6" w:rsidRDefault="00E14086" w14:paraId="74DC015D" w14:textId="7EBD1B2C">
      <w:pPr>
        <w:pStyle w:val="ListParagraph"/>
        <w:numPr>
          <w:ilvl w:val="0"/>
          <w:numId w:val="24"/>
        </w:numPr>
      </w:pPr>
      <w:r>
        <w:t>School catering providers</w:t>
      </w:r>
    </w:p>
    <w:p w:rsidR="00AA06C6" w:rsidRDefault="00E14086" w14:paraId="372D3E74" w14:textId="3E3B975C">
      <w:pPr>
        <w:pStyle w:val="ListParagraph"/>
        <w:numPr>
          <w:ilvl w:val="0"/>
          <w:numId w:val="24"/>
        </w:numPr>
      </w:pPr>
      <w:r>
        <w:t>Wraparound, breakfast and after-school provision</w:t>
      </w:r>
    </w:p>
    <w:p w:rsidR="00AA06C6" w:rsidRDefault="00E14086" w14:paraId="5DC1B0BF" w14:textId="0E4E966F">
      <w:pPr>
        <w:pStyle w:val="ListParagraph"/>
        <w:numPr>
          <w:ilvl w:val="0"/>
          <w:numId w:val="24"/>
        </w:numPr>
        <w:rPr/>
      </w:pPr>
      <w:r w:rsidR="00E14086">
        <w:rPr/>
        <w:t>Educational visits and off-site activities</w:t>
      </w:r>
    </w:p>
    <w:p w:rsidR="00E14086" w:rsidP="00EF3326" w:rsidRDefault="000A6832" w14:paraId="7AC99914" w14:textId="77777777">
      <w:pPr>
        <w:pStyle w:val="Heading2"/>
      </w:pPr>
      <w:bookmarkStart w:name="_Toc234599198" w:id="2"/>
      <w:bookmarkStart w:name="_Toc234599199" w:id="3"/>
      <w:r>
        <w:t>3.0 Roles and responsibilities</w:t>
      </w:r>
      <w:bookmarkEnd w:id="2"/>
    </w:p>
    <w:bookmarkEnd w:id="3"/>
    <w:p w:rsidR="00E14086" w:rsidP="00FF7820" w:rsidRDefault="000A6832" w14:paraId="376E3B4A" w14:textId="2F8276F5">
      <w:pPr>
        <w:pStyle w:val="Heading3"/>
      </w:pPr>
      <w:r>
        <w:t xml:space="preserve">3.1 </w:t>
      </w:r>
      <w:r w:rsidR="002B2620">
        <w:t>T</w:t>
      </w:r>
      <w:r>
        <w:t>rustees</w:t>
      </w:r>
    </w:p>
    <w:p w:rsidR="00AA06C6" w:rsidRDefault="00CF37D6" w14:paraId="39D30EDE" w14:textId="66EF427C">
      <w:r>
        <w:t>The trustees</w:t>
      </w:r>
      <w:r w:rsidR="00E14086">
        <w:t xml:space="preserve"> will:</w:t>
      </w:r>
    </w:p>
    <w:p w:rsidR="00AA06C6" w:rsidRDefault="00E14086" w14:paraId="70EE2ABE" w14:textId="2B72E890">
      <w:pPr>
        <w:pStyle w:val="ListParagraph"/>
        <w:numPr>
          <w:ilvl w:val="0"/>
          <w:numId w:val="24"/>
        </w:numPr>
      </w:pPr>
      <w:r>
        <w:t>Approve and review this policy annually.</w:t>
      </w:r>
    </w:p>
    <w:p w:rsidR="00AA06C6" w:rsidRDefault="00E14086" w14:paraId="7BEAC1E4" w14:textId="44A73031">
      <w:pPr>
        <w:pStyle w:val="ListParagraph"/>
        <w:numPr>
          <w:ilvl w:val="0"/>
          <w:numId w:val="24"/>
        </w:numPr>
      </w:pPr>
      <w:r>
        <w:t xml:space="preserve">Appoint a named </w:t>
      </w:r>
      <w:r w:rsidR="002B2620">
        <w:t>trustee</w:t>
      </w:r>
      <w:r>
        <w:t xml:space="preserve"> for allergy safety</w:t>
      </w:r>
      <w:r w:rsidR="008F485E">
        <w:t xml:space="preserve"> – this</w:t>
      </w:r>
      <w:r w:rsidR="0033590E">
        <w:t xml:space="preserve"> will also be recorded in </w:t>
      </w:r>
      <w:r w:rsidR="002B2620">
        <w:t>UET</w:t>
      </w:r>
      <w:r w:rsidR="001E289F">
        <w:t xml:space="preserve"> health and safety policy</w:t>
      </w:r>
    </w:p>
    <w:p w:rsidR="00AA06C6" w:rsidRDefault="00E14086" w14:paraId="781D463B" w14:textId="6FCFFAD1">
      <w:pPr>
        <w:pStyle w:val="ListParagraph"/>
        <w:numPr>
          <w:ilvl w:val="0"/>
          <w:numId w:val="24"/>
        </w:numPr>
      </w:pPr>
      <w:r>
        <w:t>Monitor incidents and near misses.</w:t>
      </w:r>
    </w:p>
    <w:p w:rsidR="00AA06C6" w:rsidRDefault="00E14086" w14:paraId="161C2FC2" w14:textId="2C63F9ED">
      <w:pPr>
        <w:pStyle w:val="ListParagraph"/>
        <w:numPr>
          <w:ilvl w:val="0"/>
          <w:numId w:val="24"/>
        </w:numPr>
      </w:pPr>
      <w:r>
        <w:t>Ensure resources are available for implementation.</w:t>
      </w:r>
    </w:p>
    <w:p w:rsidR="00E14086" w:rsidP="00761947" w:rsidRDefault="000A6832" w14:paraId="2B91EECE" w14:textId="77777777">
      <w:pPr>
        <w:pStyle w:val="Heading3"/>
      </w:pPr>
      <w:bookmarkStart w:name="_Toc234599200" w:id="4"/>
      <w:r>
        <w:t>3.2 Headteacher</w:t>
      </w:r>
      <w:bookmarkEnd w:id="4"/>
    </w:p>
    <w:p w:rsidR="00AA06C6" w:rsidRDefault="00E14086" w14:paraId="6CBFA8A6" w14:textId="77777777">
      <w:r>
        <w:t>The headteacher will:</w:t>
      </w:r>
    </w:p>
    <w:p w:rsidR="00AA06C6" w:rsidRDefault="00E14086" w14:paraId="0FB5DE78" w14:textId="6A74E3E4">
      <w:pPr>
        <w:pStyle w:val="ListParagraph"/>
        <w:numPr>
          <w:ilvl w:val="0"/>
          <w:numId w:val="24"/>
        </w:numPr>
      </w:pPr>
      <w:r>
        <w:t>Ensure effective implementation of this policy.</w:t>
      </w:r>
    </w:p>
    <w:p w:rsidR="005864E0" w:rsidRDefault="00E14086" w14:paraId="4ADAC7A0" w14:textId="6A1B66BB">
      <w:pPr>
        <w:pStyle w:val="ListParagraph"/>
        <w:numPr>
          <w:ilvl w:val="0"/>
          <w:numId w:val="24"/>
        </w:numPr>
      </w:pPr>
      <w:r>
        <w:t>Designate a senior leader responsible for allergy safety</w:t>
      </w:r>
      <w:r w:rsidR="00205B09">
        <w:t xml:space="preserve"> (allergy lead)</w:t>
      </w:r>
      <w:r w:rsidR="005864E0">
        <w:t xml:space="preserve"> </w:t>
      </w:r>
    </w:p>
    <w:p w:rsidR="00AA06C6" w:rsidRDefault="008630F0" w14:paraId="4F24664D" w14:textId="6AAD6F62">
      <w:pPr>
        <w:pStyle w:val="ListParagraph"/>
        <w:numPr>
          <w:ilvl w:val="0"/>
          <w:numId w:val="24"/>
        </w:numPr>
      </w:pPr>
      <w:r w:rsidRPr="008630F0">
        <w:t>Schools should nominate at least two members of staff</w:t>
      </w:r>
      <w:r w:rsidR="00205B09">
        <w:t xml:space="preserve"> (AAI coordinator)</w:t>
      </w:r>
      <w:r w:rsidRPr="008630F0">
        <w:t xml:space="preserve"> with responsibility for managing spare AAI stock, expiry monitoring and replacement arrangements</w:t>
      </w:r>
      <w:r>
        <w:t xml:space="preserve"> </w:t>
      </w:r>
    </w:p>
    <w:p w:rsidR="00E14086" w:rsidP="00D44C5D" w:rsidRDefault="00E14086" w14:paraId="6C00BAB2" w14:textId="172E37FD">
      <w:pPr>
        <w:pStyle w:val="ListParagraph"/>
        <w:numPr>
          <w:ilvl w:val="0"/>
          <w:numId w:val="24"/>
        </w:numPr>
        <w:rPr/>
      </w:pPr>
      <w:r w:rsidR="00E14086">
        <w:rPr/>
        <w:t xml:space="preserve">Ensure </w:t>
      </w:r>
      <w:r w:rsidR="0033590E">
        <w:rPr/>
        <w:t xml:space="preserve">all </w:t>
      </w:r>
      <w:r w:rsidR="00E14086">
        <w:rPr/>
        <w:t>staff</w:t>
      </w:r>
      <w:r w:rsidR="00205B09">
        <w:rPr/>
        <w:t xml:space="preserve"> (including temporary staff)</w:t>
      </w:r>
      <w:r w:rsidR="00E14086">
        <w:rPr/>
        <w:t xml:space="preserve"> receive training</w:t>
      </w:r>
      <w:r w:rsidR="0033590E">
        <w:rPr/>
        <w:t xml:space="preserve"> </w:t>
      </w:r>
    </w:p>
    <w:p w:rsidR="00E14086" w:rsidP="2D2425EE" w:rsidRDefault="00E14086" w14:paraId="00CECC65" w14:textId="6A11D1B4">
      <w:pPr>
        <w:pStyle w:val="Normal"/>
        <w:ind w:left="0"/>
      </w:pPr>
    </w:p>
    <w:p w:rsidR="00E14086" w:rsidP="2D2425EE" w:rsidRDefault="00E14086" w14:paraId="52B920B5" w14:textId="1F0F6415">
      <w:pPr>
        <w:pStyle w:val="Normal"/>
        <w:ind w:left="0"/>
      </w:pPr>
      <w:bookmarkStart w:name="_Toc234599201" w:id="5"/>
      <w:r w:rsidR="000A6832">
        <w:rPr/>
        <w:t>3.3 Allergy Lead</w:t>
      </w:r>
      <w:bookmarkEnd w:id="5"/>
    </w:p>
    <w:p w:rsidR="00AA06C6" w:rsidRDefault="00E14086" w14:paraId="30BF0397" w14:textId="77777777">
      <w:r>
        <w:t>The named Allergy Lead will:</w:t>
      </w:r>
    </w:p>
    <w:p w:rsidR="00AA06C6" w:rsidRDefault="00E14086" w14:paraId="2AF97F44" w14:textId="23636290">
      <w:pPr>
        <w:pStyle w:val="ListParagraph"/>
        <w:numPr>
          <w:ilvl w:val="0"/>
          <w:numId w:val="25"/>
        </w:numPr>
      </w:pPr>
      <w:r>
        <w:t>Maintain allergy records.</w:t>
      </w:r>
    </w:p>
    <w:p w:rsidR="00AA06C6" w:rsidRDefault="00E14086" w14:paraId="40940B26" w14:textId="29C4108A">
      <w:pPr>
        <w:pStyle w:val="ListParagraph"/>
        <w:numPr>
          <w:ilvl w:val="0"/>
          <w:numId w:val="25"/>
        </w:numPr>
      </w:pPr>
      <w:r>
        <w:t>Coordinate Individual Healthcare Plans (IHPs)</w:t>
      </w:r>
      <w:r w:rsidR="00012455">
        <w:t xml:space="preserve"> and maintain the allergy register</w:t>
      </w:r>
      <w:r>
        <w:t>.</w:t>
      </w:r>
    </w:p>
    <w:p w:rsidR="00AA06C6" w:rsidRDefault="00E14086" w14:paraId="0A7C9A88" w14:textId="386100EA">
      <w:pPr>
        <w:pStyle w:val="ListParagraph"/>
        <w:numPr>
          <w:ilvl w:val="0"/>
          <w:numId w:val="25"/>
        </w:numPr>
      </w:pPr>
      <w:r>
        <w:t>Monitor AAI stocks</w:t>
      </w:r>
      <w:r w:rsidR="00A26B40">
        <w:t xml:space="preserve"> </w:t>
      </w:r>
    </w:p>
    <w:p w:rsidR="00AA06C6" w:rsidRDefault="00E14086" w14:paraId="69411232" w14:textId="54EC8658">
      <w:pPr>
        <w:pStyle w:val="ListParagraph"/>
        <w:numPr>
          <w:ilvl w:val="0"/>
          <w:numId w:val="25"/>
        </w:numPr>
      </w:pPr>
      <w:r>
        <w:t>Review incidents and lessons learned.</w:t>
      </w:r>
    </w:p>
    <w:p w:rsidR="00E14086" w:rsidRDefault="000A6832" w14:paraId="0FC0F1AE" w14:textId="77777777">
      <w:pPr>
        <w:pStyle w:val="Heading3"/>
      </w:pPr>
      <w:bookmarkStart w:name="_Toc234599202" w:id="6"/>
      <w:r w:rsidRPr="002047AD">
        <w:rPr>
          <w:b w:val="0"/>
          <w:bCs w:val="0"/>
        </w:rPr>
        <w:t>3.</w:t>
      </w:r>
      <w:r>
        <w:rPr>
          <w:b w:val="0"/>
          <w:bCs w:val="0"/>
        </w:rPr>
        <w:t>4</w:t>
      </w:r>
      <w:r w:rsidRPr="002047AD">
        <w:rPr>
          <w:b w:val="0"/>
          <w:bCs w:val="0"/>
        </w:rPr>
        <w:t xml:space="preserve"> </w:t>
      </w:r>
      <w:r>
        <w:rPr>
          <w:b w:val="0"/>
          <w:bCs w:val="0"/>
        </w:rPr>
        <w:t>AAI Coordinator</w:t>
      </w:r>
      <w:bookmarkEnd w:id="6"/>
    </w:p>
    <w:p w:rsidRPr="007D466B" w:rsidR="007D466B" w:rsidP="00205B09" w:rsidRDefault="007D466B" w14:paraId="2A7ABDB7" w14:textId="5E901D30">
      <w:pPr>
        <w:rPr>
          <w:rFonts w:asciiTheme="majorHAnsi" w:hAnsiTheme="majorHAnsi" w:eastAsiaTheme="majorEastAsia" w:cstheme="majorBidi"/>
          <w:b/>
          <w:bCs/>
          <w:color w:val="4E782A"/>
          <w:sz w:val="24"/>
        </w:rPr>
      </w:pPr>
      <w:r w:rsidRPr="007D466B">
        <w:rPr>
          <w:lang w:val="en-GB" w:eastAsia="en-GB"/>
        </w:rPr>
        <w:t>At least two members of staff should be designated to manage:</w:t>
      </w:r>
    </w:p>
    <w:p w:rsidR="00205B09" w:rsidRDefault="00205B09" w14:paraId="75E171A5" w14:textId="76BA72A3">
      <w:pPr>
        <w:pStyle w:val="ListParagraph"/>
        <w:numPr>
          <w:ilvl w:val="0"/>
          <w:numId w:val="26"/>
        </w:numPr>
      </w:pPr>
      <w:r w:rsidRPr="00205B09">
        <w:t>Supply of spare AAIs</w:t>
      </w:r>
      <w:r>
        <w:t>.</w:t>
      </w:r>
    </w:p>
    <w:p w:rsidR="00205B09" w:rsidRDefault="00205B09" w14:paraId="7C93703A" w14:textId="0C60D9EA">
      <w:pPr>
        <w:pStyle w:val="ListParagraph"/>
        <w:numPr>
          <w:ilvl w:val="0"/>
          <w:numId w:val="26"/>
        </w:numPr>
      </w:pPr>
      <w:r w:rsidRPr="00DA6175">
        <w:rPr>
          <w:lang w:val="en-GB" w:eastAsia="en-GB"/>
        </w:rPr>
        <w:t>Storage arrangements</w:t>
      </w:r>
      <w:r>
        <w:t>.</w:t>
      </w:r>
    </w:p>
    <w:p w:rsidR="00205B09" w:rsidRDefault="00205B09" w14:paraId="7B8C3F04" w14:textId="3C4E0B06">
      <w:pPr>
        <w:pStyle w:val="ListParagraph"/>
        <w:numPr>
          <w:ilvl w:val="0"/>
          <w:numId w:val="26"/>
        </w:numPr>
      </w:pPr>
      <w:r w:rsidRPr="00DA6175">
        <w:rPr>
          <w:lang w:val="en-GB" w:eastAsia="en-GB"/>
        </w:rPr>
        <w:t>Monthly inspections</w:t>
      </w:r>
      <w:r>
        <w:t>.</w:t>
      </w:r>
    </w:p>
    <w:p w:rsidR="00205B09" w:rsidRDefault="00205B09" w14:paraId="1A70C368" w14:textId="21A00E79">
      <w:pPr>
        <w:pStyle w:val="ListParagraph"/>
        <w:numPr>
          <w:ilvl w:val="0"/>
          <w:numId w:val="26"/>
        </w:numPr>
      </w:pPr>
      <w:r w:rsidRPr="00DA6175">
        <w:rPr>
          <w:lang w:val="en-GB" w:eastAsia="en-GB"/>
        </w:rPr>
        <w:t>Expiry monitoring and ordering replacement devices</w:t>
      </w:r>
      <w:r>
        <w:t>.</w:t>
      </w:r>
    </w:p>
    <w:p w:rsidR="002047AD" w:rsidP="00205B09" w:rsidRDefault="007D466B" w14:paraId="7218DE61" w14:textId="67AE0A44">
      <w:r w:rsidRPr="007D466B">
        <w:rPr>
          <w:lang w:val="en-GB" w:eastAsia="en-GB"/>
        </w:rPr>
        <w:t>This helps ensure continuity during absences and periods of leave.</w:t>
      </w:r>
    </w:p>
    <w:p w:rsidR="00E14086" w:rsidP="001117DB" w:rsidRDefault="000A6832" w14:paraId="0E632765" w14:textId="77777777">
      <w:pPr>
        <w:pStyle w:val="Heading3"/>
      </w:pPr>
      <w:bookmarkStart w:name="_Toc234599203" w:id="7"/>
      <w:r>
        <w:t>3.5 Staff</w:t>
      </w:r>
      <w:bookmarkEnd w:id="7"/>
    </w:p>
    <w:p w:rsidRPr="001E5F4D" w:rsidR="001E5F4D" w:rsidP="001E5F4D" w:rsidRDefault="001E5F4D" w14:paraId="15D8788F" w14:textId="4207E3B4">
      <w:pPr>
        <w:rPr>
          <w:rFonts w:asciiTheme="majorHAnsi" w:hAnsiTheme="majorHAnsi" w:eastAsiaTheme="majorEastAsia" w:cstheme="majorBidi"/>
          <w:sz w:val="24"/>
        </w:rPr>
      </w:pPr>
      <w:r w:rsidRPr="001E5F4D">
        <w:rPr>
          <w:lang w:val="en-GB" w:eastAsia="en-GB"/>
        </w:rPr>
        <w:t>Training should ensure staff can:</w:t>
      </w:r>
    </w:p>
    <w:p w:rsidR="00E05C43" w:rsidP="00E05C43" w:rsidRDefault="00E05C43" w14:paraId="3917560C" w14:textId="77777777">
      <w:pPr>
        <w:pStyle w:val="ListParagraph"/>
        <w:numPr>
          <w:ilvl w:val="0"/>
          <w:numId w:val="7"/>
        </w:numPr>
        <w:rPr>
          <w:kern w:val="2"/>
          <w:lang w:val="en-GB" w:eastAsia="en-GB"/>
          <w14:ligatures w14:val="standardContextual"/>
        </w:rPr>
      </w:pPr>
      <w:r>
        <w:t>Recognise allergic reactions.</w:t>
      </w:r>
    </w:p>
    <w:p w:rsidR="00E05C43" w:rsidP="00E05C43" w:rsidRDefault="00E05C43" w14:paraId="4F4CDE0E" w14:textId="77777777">
      <w:pPr>
        <w:pStyle w:val="ListParagraph"/>
        <w:numPr>
          <w:ilvl w:val="0"/>
          <w:numId w:val="7"/>
        </w:numPr>
      </w:pPr>
      <w:r>
        <w:t>Recognise anaphylaxis.</w:t>
      </w:r>
    </w:p>
    <w:p w:rsidR="00E05C43" w:rsidP="00E05C43" w:rsidRDefault="00E05C43" w14:paraId="52EF94CE" w14:textId="77777777">
      <w:pPr>
        <w:pStyle w:val="ListParagraph"/>
        <w:numPr>
          <w:ilvl w:val="0"/>
          <w:numId w:val="7"/>
        </w:numPr>
      </w:pPr>
      <w:r>
        <w:t>Understand emergency procedures.</w:t>
      </w:r>
    </w:p>
    <w:p w:rsidR="00E05C43" w:rsidP="00E05C43" w:rsidRDefault="00E05C43" w14:paraId="4C2C74E2" w14:textId="77777777">
      <w:pPr>
        <w:pStyle w:val="ListParagraph"/>
        <w:numPr>
          <w:ilvl w:val="0"/>
          <w:numId w:val="7"/>
        </w:numPr>
      </w:pPr>
      <w:r>
        <w:t>Locate Emergency Anaphylaxis Kits.</w:t>
      </w:r>
    </w:p>
    <w:p w:rsidR="00E05C43" w:rsidP="00E05C43" w:rsidRDefault="00E05C43" w14:paraId="608CD7F8" w14:textId="77777777">
      <w:pPr>
        <w:pStyle w:val="ListParagraph"/>
        <w:numPr>
          <w:ilvl w:val="0"/>
          <w:numId w:val="7"/>
        </w:numPr>
      </w:pPr>
      <w:r>
        <w:t>Summon assistance promptly.</w:t>
      </w:r>
    </w:p>
    <w:p w:rsidR="00E14086" w:rsidP="00D55AFD" w:rsidRDefault="000A6832" w14:paraId="4FDF85E7" w14:textId="77777777">
      <w:r w:rsidRPr="001E5F4D">
        <w:rPr>
          <w:rFonts w:ascii="Segoe UI" w:hAnsi="Segoe UI" w:eastAsia="Times New Roman" w:cs="Segoe UI"/>
          <w:sz w:val="21"/>
          <w:szCs w:val="21"/>
          <w:lang w:val="en-GB" w:eastAsia="en-GB"/>
        </w:rPr>
        <w:t>Schools should maintain sufficient trained staff to provide effective coverage during:</w:t>
      </w:r>
    </w:p>
    <w:p w:rsidR="00805ED7" w:rsidP="00805ED7" w:rsidRDefault="00805ED7" w14:paraId="76E8CB2D" w14:textId="77777777">
      <w:pPr>
        <w:pStyle w:val="ListParagraph"/>
        <w:numPr>
          <w:ilvl w:val="0"/>
          <w:numId w:val="8"/>
        </w:numPr>
        <w:rPr>
          <w:kern w:val="2"/>
          <w:lang w:val="en-GB" w:eastAsia="en-GB"/>
          <w14:ligatures w14:val="standardContextual"/>
        </w:rPr>
      </w:pPr>
      <w:r>
        <w:t>Staff absences.</w:t>
      </w:r>
    </w:p>
    <w:p w:rsidR="00805ED7" w:rsidP="00805ED7" w:rsidRDefault="00805ED7" w14:paraId="5BC775FB" w14:textId="77777777">
      <w:pPr>
        <w:pStyle w:val="ListParagraph"/>
        <w:numPr>
          <w:ilvl w:val="0"/>
          <w:numId w:val="8"/>
        </w:numPr>
      </w:pPr>
      <w:r>
        <w:t>Lunchtimes.</w:t>
      </w:r>
    </w:p>
    <w:p w:rsidR="00805ED7" w:rsidP="00805ED7" w:rsidRDefault="00805ED7" w14:paraId="0E06091C" w14:textId="77777777">
      <w:pPr>
        <w:pStyle w:val="ListParagraph"/>
        <w:numPr>
          <w:ilvl w:val="0"/>
          <w:numId w:val="8"/>
        </w:numPr>
      </w:pPr>
      <w:r>
        <w:t>Educational visits.</w:t>
      </w:r>
    </w:p>
    <w:p w:rsidR="00805ED7" w:rsidP="00805ED7" w:rsidRDefault="00805ED7" w14:paraId="1898325E" w14:textId="77777777">
      <w:pPr>
        <w:pStyle w:val="ListParagraph"/>
        <w:numPr>
          <w:ilvl w:val="0"/>
          <w:numId w:val="8"/>
        </w:numPr>
      </w:pPr>
      <w:r>
        <w:t>Off-site activities.</w:t>
      </w:r>
    </w:p>
    <w:p w:rsidR="00805ED7" w:rsidP="00805ED7" w:rsidRDefault="00805ED7" w14:paraId="21D106A8" w14:textId="77777777">
      <w:pPr>
        <w:pStyle w:val="ListParagraph"/>
        <w:numPr>
          <w:ilvl w:val="0"/>
          <w:numId w:val="8"/>
        </w:numPr>
      </w:pPr>
      <w:r>
        <w:t>Before and after school provision.</w:t>
      </w:r>
    </w:p>
    <w:p w:rsidR="00AA06C6" w:rsidRDefault="00E14086" w14:paraId="141E43D0" w14:textId="34EC11A9">
      <w:r>
        <w:t>All staff</w:t>
      </w:r>
      <w:r w:rsidR="00E4746C">
        <w:t xml:space="preserve"> (including temp</w:t>
      </w:r>
      <w:r w:rsidR="00335DFD">
        <w:t>orary)</w:t>
      </w:r>
      <w:r>
        <w:t xml:space="preserve"> must:</w:t>
      </w:r>
    </w:p>
    <w:p w:rsidR="00AA06C6" w:rsidRDefault="00E14086" w14:paraId="681C3CA2" w14:textId="270856F1">
      <w:pPr>
        <w:ind w:left="360" w:hanging="216"/>
      </w:pPr>
      <w:r>
        <w:t>•</w:t>
      </w:r>
      <w:r>
        <w:tab/>
      </w:r>
      <w:r>
        <w:t>Complete allergy awareness</w:t>
      </w:r>
      <w:r w:rsidR="009E3F51">
        <w:t xml:space="preserve"> and AAI</w:t>
      </w:r>
      <w:r>
        <w:t xml:space="preserve"> training.</w:t>
      </w:r>
    </w:p>
    <w:p w:rsidR="00AA06C6" w:rsidRDefault="00E14086" w14:paraId="1E4EF24B" w14:textId="758ACEAA">
      <w:pPr>
        <w:ind w:left="360" w:hanging="216"/>
      </w:pPr>
      <w:r>
        <w:t>•</w:t>
      </w:r>
      <w:r>
        <w:tab/>
      </w:r>
      <w:r>
        <w:t xml:space="preserve">Read relevant </w:t>
      </w:r>
      <w:r w:rsidR="00184226">
        <w:t xml:space="preserve">individual </w:t>
      </w:r>
      <w:r>
        <w:t>healthcare plans</w:t>
      </w:r>
      <w:r w:rsidR="00184226">
        <w:t xml:space="preserve"> (IHP), be aware of known allergy risks</w:t>
      </w:r>
      <w:r>
        <w:t>.</w:t>
      </w:r>
    </w:p>
    <w:p w:rsidR="00AA06C6" w:rsidRDefault="00E14086" w14:paraId="55B1F253" w14:textId="17A225B9">
      <w:pPr>
        <w:ind w:left="360" w:hanging="216"/>
      </w:pPr>
      <w:r>
        <w:t>•</w:t>
      </w:r>
      <w:r>
        <w:tab/>
      </w:r>
      <w:r>
        <w:t>Know emergency procedures</w:t>
      </w:r>
      <w:r w:rsidR="00147C06">
        <w:t xml:space="preserve"> </w:t>
      </w:r>
      <w:r w:rsidR="00184226">
        <w:t>(</w:t>
      </w:r>
      <w:r w:rsidR="00147C06">
        <w:t>including t</w:t>
      </w:r>
      <w:r w:rsidRPr="00147C06" w:rsidR="00147C06">
        <w:t>he school's Allergy Safety Policy</w:t>
      </w:r>
      <w:r w:rsidR="00184226">
        <w:t xml:space="preserve"> and associated documents)</w:t>
      </w:r>
      <w:r>
        <w:t>.</w:t>
      </w:r>
    </w:p>
    <w:p w:rsidR="00AA06C6" w:rsidRDefault="00E14086" w14:paraId="26AA3425" w14:textId="77777777">
      <w:pPr>
        <w:ind w:left="360" w:hanging="216"/>
      </w:pPr>
      <w:r>
        <w:t>•</w:t>
      </w:r>
      <w:r>
        <w:tab/>
      </w:r>
      <w:r>
        <w:t>Report incidents and near misses.</w:t>
      </w:r>
    </w:p>
    <w:p w:rsidR="00E14086" w:rsidP="00677CB6" w:rsidRDefault="000A6832" w14:paraId="3F8CDFF4" w14:textId="77777777">
      <w:pPr>
        <w:pStyle w:val="Heading2"/>
      </w:pPr>
      <w:bookmarkStart w:name="_Toc234599204" w:id="8"/>
      <w:r>
        <w:t>4.0 Identification of pupils with allergies</w:t>
      </w:r>
      <w:bookmarkEnd w:id="8"/>
    </w:p>
    <w:p w:rsidR="00AA06C6" w:rsidRDefault="00E14086" w14:paraId="76E8B915" w14:textId="77777777">
      <w:r>
        <w:t>The school will:</w:t>
      </w:r>
    </w:p>
    <w:p w:rsidR="00AA06C6" w:rsidP="000A6832" w:rsidRDefault="00E14086" w14:paraId="59114FF7" w14:textId="11545C1A">
      <w:pPr>
        <w:pStyle w:val="ListParagraph"/>
        <w:numPr>
          <w:ilvl w:val="0"/>
          <w:numId w:val="35"/>
        </w:numPr>
      </w:pPr>
      <w:r>
        <w:t>Obtain allergy information during admission.</w:t>
      </w:r>
    </w:p>
    <w:p w:rsidR="00AA06C6" w:rsidP="000A6832" w:rsidRDefault="00E14086" w14:paraId="0835A1F5" w14:textId="7735C0A4">
      <w:pPr>
        <w:pStyle w:val="ListParagraph"/>
        <w:numPr>
          <w:ilvl w:val="0"/>
          <w:numId w:val="35"/>
        </w:numPr>
      </w:pPr>
      <w:r>
        <w:t>Maintain an allergy register</w:t>
      </w:r>
      <w:r w:rsidR="002B2620">
        <w:t xml:space="preserve"> </w:t>
      </w:r>
      <w:r w:rsidR="00A26B40">
        <w:t xml:space="preserve"> </w:t>
      </w:r>
    </w:p>
    <w:p w:rsidR="00AA06C6" w:rsidP="000A6832" w:rsidRDefault="00E14086" w14:paraId="0C92E4B6" w14:textId="08F86443">
      <w:pPr>
        <w:pStyle w:val="ListParagraph"/>
        <w:numPr>
          <w:ilvl w:val="0"/>
          <w:numId w:val="35"/>
        </w:numPr>
      </w:pPr>
      <w:r>
        <w:t>Review records annually and when circumstances change.</w:t>
      </w:r>
    </w:p>
    <w:p w:rsidR="00AA06C6" w:rsidP="000A6832" w:rsidRDefault="00E14086" w14:paraId="7A5CD023" w14:textId="30EE3402">
      <w:pPr>
        <w:pStyle w:val="ListParagraph"/>
        <w:numPr>
          <w:ilvl w:val="0"/>
          <w:numId w:val="35"/>
        </w:numPr>
      </w:pPr>
      <w:r>
        <w:t>Develop Individual Healthcare Plans</w:t>
      </w:r>
      <w:r w:rsidR="0033590E">
        <w:t xml:space="preserve"> (IHP)</w:t>
      </w:r>
      <w:r>
        <w:t xml:space="preserve"> for pupils with diagnosed allergies.</w:t>
      </w:r>
    </w:p>
    <w:p w:rsidR="007F3530" w:rsidP="007F3530" w:rsidRDefault="007F3530" w14:paraId="180805F6" w14:textId="4D2D6863">
      <w:r w:rsidRPr="007F3530">
        <w:t>The school will also seek to identify known allergies affecting staff and regular visitors where this information is necessary to manage risks and support emergency arrangements.</w:t>
      </w:r>
    </w:p>
    <w:p w:rsidR="00E14086" w:rsidP="009C53C2" w:rsidRDefault="000A6832" w14:paraId="650FDB07" w14:textId="77777777">
      <w:pPr>
        <w:pStyle w:val="Heading2"/>
      </w:pPr>
      <w:bookmarkStart w:name="_Toc234599205" w:id="9"/>
      <w:r>
        <w:t>5.0 Individual Healthcare Plans (IHP)</w:t>
      </w:r>
      <w:bookmarkEnd w:id="9"/>
    </w:p>
    <w:p w:rsidR="00FA128E" w:rsidRDefault="00FA128E" w14:paraId="45D982E6" w14:textId="54461557">
      <w:r w:rsidRPr="00FA128E">
        <w:t xml:space="preserve">Schools should obtain and retain the pupil's current clinical allergy action plan wherever one has been provided by healthcare professionals and ensure that it informs the school's Individual Healthcare </w:t>
      </w:r>
      <w:r w:rsidRPr="00FA128E" w:rsidR="00CF37D6">
        <w:t>Plan.</w:t>
      </w:r>
    </w:p>
    <w:p w:rsidR="00AA06C6" w:rsidRDefault="00E14086" w14:paraId="6E3D417F" w14:textId="6E3A18E2">
      <w:r>
        <w:t>Individual Healthcare Plans will include:</w:t>
      </w:r>
    </w:p>
    <w:p w:rsidR="00AA06C6" w:rsidRDefault="00E14086" w14:paraId="3F06A677" w14:textId="54E6445D">
      <w:pPr>
        <w:pStyle w:val="ListParagraph"/>
        <w:numPr>
          <w:ilvl w:val="0"/>
          <w:numId w:val="8"/>
        </w:numPr>
      </w:pPr>
      <w:r>
        <w:t>Allergen triggers.</w:t>
      </w:r>
    </w:p>
    <w:p w:rsidR="00AA06C6" w:rsidRDefault="00E14086" w14:paraId="7D2CEA7C" w14:textId="6C5B065D">
      <w:pPr>
        <w:pStyle w:val="ListParagraph"/>
        <w:numPr>
          <w:ilvl w:val="0"/>
          <w:numId w:val="8"/>
        </w:numPr>
      </w:pPr>
      <w:r>
        <w:t>Signs and symptoms.</w:t>
      </w:r>
    </w:p>
    <w:p w:rsidR="00AA06C6" w:rsidRDefault="00E14086" w14:paraId="3F2C8D49" w14:textId="538DF633">
      <w:pPr>
        <w:pStyle w:val="ListParagraph"/>
        <w:numPr>
          <w:ilvl w:val="0"/>
          <w:numId w:val="8"/>
        </w:numPr>
      </w:pPr>
      <w:r>
        <w:t>Prescribed medication.</w:t>
      </w:r>
    </w:p>
    <w:p w:rsidR="00AA06C6" w:rsidRDefault="00E14086" w14:paraId="2B34F546" w14:textId="47EE8DE8">
      <w:pPr>
        <w:pStyle w:val="ListParagraph"/>
        <w:numPr>
          <w:ilvl w:val="0"/>
          <w:numId w:val="8"/>
        </w:numPr>
      </w:pPr>
      <w:r>
        <w:t>Location of medication.</w:t>
      </w:r>
    </w:p>
    <w:p w:rsidR="00AA06C6" w:rsidRDefault="00E14086" w14:paraId="29B24A69" w14:textId="3F835AD5">
      <w:pPr>
        <w:pStyle w:val="ListParagraph"/>
        <w:numPr>
          <w:ilvl w:val="0"/>
          <w:numId w:val="8"/>
        </w:numPr>
      </w:pPr>
      <w:r>
        <w:t>Emergency procedures.</w:t>
      </w:r>
    </w:p>
    <w:p w:rsidR="00AA06C6" w:rsidRDefault="00E14086" w14:paraId="37DD58AA" w14:textId="2AD85CFD">
      <w:pPr>
        <w:pStyle w:val="ListParagraph"/>
        <w:numPr>
          <w:ilvl w:val="0"/>
          <w:numId w:val="8"/>
        </w:numPr>
      </w:pPr>
      <w:r>
        <w:t>Contact details.</w:t>
      </w:r>
    </w:p>
    <w:p w:rsidR="00AA06C6" w:rsidRDefault="00E14086" w14:paraId="419F4647" w14:textId="7FFF9F03">
      <w:pPr>
        <w:pStyle w:val="ListParagraph"/>
        <w:numPr>
          <w:ilvl w:val="0"/>
          <w:numId w:val="8"/>
        </w:numPr>
      </w:pPr>
      <w:r>
        <w:t>Educational visit arrangements.</w:t>
      </w:r>
    </w:p>
    <w:p w:rsidR="00AA06C6" w:rsidRDefault="00631C21" w14:paraId="1657E770" w14:textId="5BD2B1CA">
      <w:r>
        <w:t>IHP’</w:t>
      </w:r>
      <w:r w:rsidR="00E14086">
        <w:t>s will be reviewed:</w:t>
      </w:r>
    </w:p>
    <w:p w:rsidR="00AA06C6" w:rsidRDefault="00E14086" w14:paraId="45567EC4" w14:textId="7E116D68">
      <w:pPr>
        <w:pStyle w:val="ListParagraph"/>
        <w:numPr>
          <w:ilvl w:val="0"/>
          <w:numId w:val="8"/>
        </w:numPr>
      </w:pPr>
      <w:r>
        <w:t>At least annually.</w:t>
      </w:r>
    </w:p>
    <w:p w:rsidR="00AA06C6" w:rsidRDefault="00E14086" w14:paraId="2249FF32" w14:textId="50B2326E">
      <w:pPr>
        <w:pStyle w:val="ListParagraph"/>
        <w:numPr>
          <w:ilvl w:val="0"/>
          <w:numId w:val="8"/>
        </w:numPr>
      </w:pPr>
      <w:r>
        <w:t>Following any reaction.</w:t>
      </w:r>
    </w:p>
    <w:p w:rsidR="00AA06C6" w:rsidRDefault="00E14086" w14:paraId="0BCFDA6A" w14:textId="5A1C644E">
      <w:pPr>
        <w:pStyle w:val="ListParagraph"/>
        <w:numPr>
          <w:ilvl w:val="0"/>
          <w:numId w:val="8"/>
        </w:numPr>
      </w:pPr>
      <w:r>
        <w:t>Following a significant change in condition.</w:t>
      </w:r>
    </w:p>
    <w:p w:rsidR="00E14086" w:rsidP="004D03F8" w:rsidRDefault="000A6832" w14:paraId="0C891CF2" w14:textId="77777777">
      <w:pPr>
        <w:pStyle w:val="Heading2"/>
      </w:pPr>
      <w:bookmarkStart w:name="_Toc234599206" w:id="10"/>
      <w:r>
        <w:t>6.0 Staff training</w:t>
      </w:r>
      <w:bookmarkEnd w:id="10"/>
    </w:p>
    <w:p w:rsidRPr="00526CF3" w:rsidR="00526CF3" w:rsidP="00526CF3" w:rsidRDefault="00E14086" w14:paraId="04CA4A55" w14:textId="5EF6B583">
      <w:pPr>
        <w:rPr>
          <w:lang w:val="en-GB"/>
        </w:rPr>
      </w:pPr>
      <w:r>
        <w:t>All staff will receive annual training</w:t>
      </w:r>
      <w:r w:rsidR="00526CF3">
        <w:t>. This t</w:t>
      </w:r>
      <w:r w:rsidRPr="00526CF3" w:rsidR="00526CF3">
        <w:rPr>
          <w:lang w:val="en-GB"/>
        </w:rPr>
        <w:t>raining will ensure staff understand allergy, anaphylaxis, asthma and other allergic conditions, can identify allergy triggers and symptoms, understand emergency procedures, know how to use Allergy and Asthma Action Plans, understand the impact of allergy on wellbeing and inclusion, and know how to report incidents and near misses.</w:t>
      </w:r>
    </w:p>
    <w:p w:rsidR="00AA06C6" w:rsidP="00526CF3" w:rsidRDefault="00E14086" w14:paraId="4403095C" w14:textId="5F9243BE">
      <w:r>
        <w:t>Training records will be maintained.</w:t>
      </w:r>
    </w:p>
    <w:p w:rsidR="00E14086" w:rsidP="00201A01" w:rsidRDefault="000A6832" w14:paraId="3DC9B288" w14:textId="77777777">
      <w:pPr>
        <w:pStyle w:val="Heading2"/>
      </w:pPr>
      <w:bookmarkStart w:name="_Toc234599207" w:id="11"/>
      <w:r>
        <w:t>7.0 Adrenaline auto-injectors (AAIs)</w:t>
      </w:r>
      <w:bookmarkEnd w:id="11"/>
    </w:p>
    <w:p w:rsidRPr="00C00D5E" w:rsidR="00C00D5E" w:rsidP="00C00D5E" w:rsidRDefault="00C00D5E" w14:paraId="5C17A68A" w14:textId="77777777">
      <w:pPr>
        <w:rPr>
          <w:lang w:val="en-GB"/>
        </w:rPr>
      </w:pPr>
      <w:r w:rsidRPr="00C00D5E">
        <w:rPr>
          <w:lang w:val="en-GB"/>
        </w:rPr>
        <w:t>Pupils prescribed adrenaline devices should have access to their own prescribed devices at all times, including during lessons, breaktimes, lunchtime, educational visits and while travelling to and from school, subject to age, safeguarding and individual healthcare plan arrangements.</w:t>
      </w:r>
    </w:p>
    <w:p w:rsidR="00AA06C6" w:rsidRDefault="00E14086" w14:paraId="44AF307C" w14:textId="771A38A0">
      <w:r>
        <w:t>The school will:</w:t>
      </w:r>
    </w:p>
    <w:p w:rsidR="00AA06C6" w:rsidRDefault="00E14086" w14:paraId="0FE3D5F9" w14:textId="0A1D4840">
      <w:pPr>
        <w:pStyle w:val="ListParagraph"/>
        <w:numPr>
          <w:ilvl w:val="0"/>
          <w:numId w:val="20"/>
        </w:numPr>
      </w:pPr>
      <w:r>
        <w:t>Hold spare in-date AAIs.</w:t>
      </w:r>
    </w:p>
    <w:p w:rsidR="00873CE2" w:rsidRDefault="00E14086" w14:paraId="7317A4D7" w14:textId="3C1D36C8">
      <w:pPr>
        <w:pStyle w:val="ListParagraph"/>
        <w:numPr>
          <w:ilvl w:val="0"/>
          <w:numId w:val="20"/>
        </w:numPr>
      </w:pPr>
      <w:r>
        <w:t xml:space="preserve">Store AAIs in accessible and clearly identified </w:t>
      </w:r>
      <w:r w:rsidR="00631C21">
        <w:t xml:space="preserve">and known </w:t>
      </w:r>
      <w:r>
        <w:t>locations</w:t>
      </w:r>
      <w:r w:rsidR="00631C21">
        <w:t xml:space="preserve"> </w:t>
      </w:r>
      <w:r w:rsidRPr="00873CE2" w:rsidR="00631C21">
        <w:t xml:space="preserve">– </w:t>
      </w:r>
      <w:r w:rsidRPr="00873CE2" w:rsidR="00873CE2">
        <w:t>Spare AAIs must be positioned so that they can normally be accessed within five minutes from any occupied area of the school site.</w:t>
      </w:r>
    </w:p>
    <w:p w:rsidR="00AA06C6" w:rsidRDefault="00E14086" w14:paraId="02EDEB1F" w14:textId="5CB26CD3">
      <w:pPr>
        <w:pStyle w:val="ListParagraph"/>
        <w:numPr>
          <w:ilvl w:val="0"/>
          <w:numId w:val="20"/>
        </w:numPr>
      </w:pPr>
      <w:r>
        <w:t>Undertake monthly checks of expiry dates and stock.</w:t>
      </w:r>
      <w:r w:rsidRPr="00CF12B7" w:rsidR="00CF12B7">
        <w:t xml:space="preserve"> Schools should maintain a documented monthly inspection record for all Emergency Anaphylaxis Kits.</w:t>
      </w:r>
    </w:p>
    <w:p w:rsidR="00AA06C6" w:rsidRDefault="00E14086" w14:paraId="7C61A5E7" w14:textId="281E5D61">
      <w:pPr>
        <w:pStyle w:val="ListParagraph"/>
        <w:numPr>
          <w:ilvl w:val="0"/>
          <w:numId w:val="20"/>
        </w:numPr>
      </w:pPr>
      <w:r>
        <w:t>Ensure staff</w:t>
      </w:r>
      <w:r w:rsidR="00E4746C">
        <w:t xml:space="preserve"> (including temporary staff)</w:t>
      </w:r>
      <w:r>
        <w:t xml:space="preserve"> </w:t>
      </w:r>
      <w:r w:rsidR="00BC652D">
        <w:t>are</w:t>
      </w:r>
      <w:r w:rsidR="00097AEE">
        <w:t xml:space="preserve"> appropriately</w:t>
      </w:r>
      <w:r w:rsidR="00BC652D">
        <w:t xml:space="preserve"> trained</w:t>
      </w:r>
      <w:r w:rsidR="00097AEE">
        <w:t>, understand how to access support</w:t>
      </w:r>
      <w:r w:rsidR="00E4746C">
        <w:t xml:space="preserve"> / emergency procedures</w:t>
      </w:r>
      <w:r w:rsidR="00BC652D">
        <w:t xml:space="preserve"> and </w:t>
      </w:r>
      <w:r>
        <w:t>know storage locations.</w:t>
      </w:r>
    </w:p>
    <w:p w:rsidR="00E555BA" w:rsidRDefault="002B2620" w14:paraId="25D67082" w14:textId="3681D53C">
      <w:pPr>
        <w:pStyle w:val="ListParagraph"/>
        <w:numPr>
          <w:ilvl w:val="0"/>
          <w:numId w:val="20"/>
        </w:numPr>
      </w:pPr>
      <w:r>
        <w:t>S</w:t>
      </w:r>
      <w:r w:rsidRPr="00E555BA" w:rsidR="00E555BA">
        <w:t xml:space="preserve">chools should </w:t>
      </w:r>
      <w:r>
        <w:t>renew used AAI pens via the Kitt portal.</w:t>
      </w:r>
    </w:p>
    <w:p w:rsidR="006006AC" w:rsidRDefault="00270ECA" w14:paraId="3CAEB775" w14:textId="7FB3D74C">
      <w:pPr>
        <w:pStyle w:val="ListParagraph"/>
        <w:numPr>
          <w:ilvl w:val="0"/>
          <w:numId w:val="20"/>
        </w:numPr>
      </w:pPr>
      <w:r w:rsidRPr="00270ECA">
        <w:t>Schools should ensure spare AAI devices are appropriate to the age profile of pupils attending the school and should seek appropriate clinical advice where required.</w:t>
      </w:r>
    </w:p>
    <w:p w:rsidR="00AA06C6" w:rsidRDefault="00E14086" w14:paraId="49267E1D" w14:textId="031F0785">
      <w:pPr>
        <w:pStyle w:val="ListParagraph"/>
        <w:numPr>
          <w:ilvl w:val="0"/>
          <w:numId w:val="20"/>
        </w:numPr>
      </w:pPr>
      <w:r>
        <w:t>Use emergency AAIs in accordance with national guidance and training.</w:t>
      </w:r>
    </w:p>
    <w:p w:rsidR="00E14086" w:rsidP="00D66783" w:rsidRDefault="000A6832" w14:paraId="1B068B8D" w14:textId="77777777">
      <w:pPr>
        <w:pStyle w:val="Heading2"/>
      </w:pPr>
      <w:bookmarkStart w:name="_Toc234599208" w:id="12"/>
      <w:bookmarkStart w:name="_Toc234599209" w:id="13"/>
      <w:r>
        <w:t>8.0 Risk reduction measures</w:t>
      </w:r>
      <w:bookmarkEnd w:id="12"/>
    </w:p>
    <w:bookmarkEnd w:id="13"/>
    <w:p w:rsidR="00E14086" w:rsidP="0021119F" w:rsidRDefault="000A6832" w14:paraId="4C74BE1D" w14:textId="77777777">
      <w:pPr>
        <w:pStyle w:val="Heading3"/>
      </w:pPr>
      <w:r>
        <w:t>8.1 Food Allergy Management</w:t>
      </w:r>
    </w:p>
    <w:p w:rsidR="00430654" w:rsidP="00430654" w:rsidRDefault="00430654" w14:paraId="7D8CF0F5" w14:textId="77777777">
      <w:r>
        <w:t xml:space="preserve">The school recognises that food allergy is one of the most common causes of severe allergic reactions and anaphylaxis in children and young people. The school will take reasonable steps to minimise the risk of accidental exposure to allergens while ensuring that pupils with allergies remain fully included in school life, including access to school meals, educational activities, clubs, visits and special events. </w:t>
      </w:r>
    </w:p>
    <w:p w:rsidRPr="00FB0791" w:rsidR="00430654" w:rsidP="00FB0791" w:rsidRDefault="00430654" w14:paraId="62F402D9" w14:textId="69264E0B">
      <w:pPr>
        <w:rPr>
          <w:b/>
          <w:bCs/>
        </w:rPr>
      </w:pPr>
      <w:r w:rsidRPr="00FB0791">
        <w:rPr>
          <w:b/>
          <w:bCs/>
        </w:rPr>
        <w:t>Allergen Information and Catering Arrangements</w:t>
      </w:r>
    </w:p>
    <w:p w:rsidR="00430654" w:rsidP="00430654" w:rsidRDefault="00430654" w14:paraId="461E37D7" w14:textId="12B4DEEC">
      <w:r>
        <w:t xml:space="preserve">The school will work with catering providers to ensure that accurate allergen information is available for food provided on site and that arrangements are in place to support pupils with food allergies safely. The school will ensure that allergen information is communicated clearly to pupils, parents and carers in accordance with relevant food information legislation. </w:t>
      </w:r>
    </w:p>
    <w:p w:rsidR="00430654" w:rsidP="00197539" w:rsidRDefault="00430654" w14:paraId="126CFA71" w14:textId="79A9FE1F">
      <w:r>
        <w:t>The school will:</w:t>
      </w:r>
    </w:p>
    <w:p w:rsidR="00430654" w:rsidRDefault="00430654" w14:paraId="79D06B4F" w14:textId="77777777">
      <w:pPr>
        <w:pStyle w:val="ListParagraph"/>
        <w:numPr>
          <w:ilvl w:val="0"/>
          <w:numId w:val="18"/>
        </w:numPr>
      </w:pPr>
      <w:r>
        <w:t>Work closely with catering providers to identify and manage allergen risks.</w:t>
      </w:r>
    </w:p>
    <w:p w:rsidR="00430654" w:rsidRDefault="00430654" w14:paraId="4BB1A09F" w14:textId="77777777">
      <w:pPr>
        <w:pStyle w:val="ListParagraph"/>
        <w:numPr>
          <w:ilvl w:val="0"/>
          <w:numId w:val="18"/>
        </w:numPr>
      </w:pPr>
      <w:r>
        <w:t>Ensure allergen information is readily available and kept up to date.</w:t>
      </w:r>
    </w:p>
    <w:p w:rsidR="00430654" w:rsidRDefault="00430654" w14:paraId="786BD564" w14:textId="77777777">
      <w:pPr>
        <w:pStyle w:val="ListParagraph"/>
        <w:numPr>
          <w:ilvl w:val="0"/>
          <w:numId w:val="18"/>
        </w:numPr>
      </w:pPr>
      <w:r>
        <w:t>Support communication between families and catering providers where specific dietary arrangements are required.</w:t>
      </w:r>
    </w:p>
    <w:p w:rsidR="00430654" w:rsidRDefault="00430654" w14:paraId="5BE6512A" w14:textId="77777777">
      <w:pPr>
        <w:pStyle w:val="ListParagraph"/>
        <w:numPr>
          <w:ilvl w:val="0"/>
          <w:numId w:val="18"/>
        </w:numPr>
      </w:pPr>
      <w:r>
        <w:t>Consider appropriate arrangements for identifying pupils requiring allergen-safe meals.</w:t>
      </w:r>
    </w:p>
    <w:p w:rsidR="00430654" w:rsidRDefault="00430654" w14:paraId="13C02ABD" w14:textId="77777777">
      <w:pPr>
        <w:pStyle w:val="ListParagraph"/>
        <w:numPr>
          <w:ilvl w:val="0"/>
          <w:numId w:val="18"/>
        </w:numPr>
      </w:pPr>
      <w:r>
        <w:t xml:space="preserve">Ensure that any menu changes are communicated and reviewed for potential allergen implications. </w:t>
      </w:r>
    </w:p>
    <w:p w:rsidRPr="00FB0791" w:rsidR="00430654" w:rsidP="00FB0791" w:rsidRDefault="00430654" w14:paraId="2384142B" w14:textId="75F8E9DC">
      <w:pPr>
        <w:rPr>
          <w:b/>
          <w:bCs/>
        </w:rPr>
      </w:pPr>
      <w:r w:rsidRPr="00FB0791">
        <w:rPr>
          <w:b/>
          <w:bCs/>
        </w:rPr>
        <w:t>Food Brought into School</w:t>
      </w:r>
    </w:p>
    <w:p w:rsidR="00430654" w:rsidP="00430654" w:rsidRDefault="00430654" w14:paraId="4CF63353" w14:textId="2D40A198">
      <w:r>
        <w:t>The school recognises that food brought into school by pupils, parents, carers, staff and visitors may present additional allergy risks.</w:t>
      </w:r>
    </w:p>
    <w:p w:rsidR="00430654" w:rsidP="00430654" w:rsidRDefault="00430654" w14:paraId="1C1BDAF6" w14:textId="77777777">
      <w:r>
        <w:t>The school will:</w:t>
      </w:r>
    </w:p>
    <w:p w:rsidR="00430654" w:rsidRDefault="00430654" w14:paraId="1F0E2DC4" w14:textId="77777777">
      <w:pPr>
        <w:pStyle w:val="ListParagraph"/>
        <w:numPr>
          <w:ilvl w:val="0"/>
          <w:numId w:val="19"/>
        </w:numPr>
      </w:pPr>
      <w:r>
        <w:t>Provide information and guidance to parents and carers about allergy-related expectations.</w:t>
      </w:r>
    </w:p>
    <w:p w:rsidR="00430654" w:rsidRDefault="00430654" w14:paraId="7DFE6BAD" w14:textId="77777777">
      <w:pPr>
        <w:pStyle w:val="ListParagraph"/>
        <w:numPr>
          <w:ilvl w:val="0"/>
          <w:numId w:val="19"/>
        </w:numPr>
      </w:pPr>
      <w:r>
        <w:t>Encourage food to be clearly labelled where appropriate.</w:t>
      </w:r>
    </w:p>
    <w:p w:rsidR="00430654" w:rsidRDefault="00430654" w14:paraId="2475C3E3" w14:textId="77777777">
      <w:pPr>
        <w:pStyle w:val="ListParagraph"/>
        <w:numPr>
          <w:ilvl w:val="0"/>
          <w:numId w:val="19"/>
        </w:numPr>
      </w:pPr>
      <w:r>
        <w:t>Consider allergy risks when planning events involving food.</w:t>
      </w:r>
    </w:p>
    <w:p w:rsidR="00430654" w:rsidRDefault="00430654" w14:paraId="54E88EA4" w14:textId="77777777">
      <w:pPr>
        <w:pStyle w:val="ListParagraph"/>
        <w:numPr>
          <w:ilvl w:val="0"/>
          <w:numId w:val="19"/>
        </w:numPr>
      </w:pPr>
      <w:r>
        <w:t>Take reasonable steps to minimise the risk of accidental allergen exposure through food provided by others.</w:t>
      </w:r>
    </w:p>
    <w:p w:rsidR="00430654" w:rsidRDefault="00430654" w14:paraId="78B505BD" w14:textId="5AEE88ED">
      <w:pPr>
        <w:pStyle w:val="ListParagraph"/>
        <w:numPr>
          <w:ilvl w:val="0"/>
          <w:numId w:val="19"/>
        </w:numPr>
      </w:pPr>
      <w:r>
        <w:t xml:space="preserve">Promote an allergy-aware approach rather than relying solely on allergen-free or "nut-free" rules. </w:t>
      </w:r>
    </w:p>
    <w:p w:rsidRPr="00FB0791" w:rsidR="00430654" w:rsidP="00FB0791" w:rsidRDefault="00430654" w14:paraId="3DD60D92" w14:textId="77777777">
      <w:pPr>
        <w:rPr>
          <w:b/>
          <w:bCs/>
        </w:rPr>
      </w:pPr>
      <w:r w:rsidRPr="00FB0791">
        <w:rPr>
          <w:b/>
          <w:bCs/>
        </w:rPr>
        <w:t>Packed Lunches</w:t>
      </w:r>
    </w:p>
    <w:p w:rsidR="00430654" w:rsidP="00430654" w:rsidRDefault="00430654" w14:paraId="57D37AD8" w14:textId="77777777">
      <w:r>
        <w:t>Where pupils bring packed lunches, the school will encourage parents and carers to consider the needs of pupils with known allergies and to support the school's allergy safety arrangements.</w:t>
      </w:r>
    </w:p>
    <w:p w:rsidR="00430654" w:rsidP="00430654" w:rsidRDefault="00430654" w14:paraId="671CA461" w14:textId="70938DF7">
      <w:r>
        <w:t xml:space="preserve">Schools may discourage specific allergens where a local risk assessment indicates this is appropriate. However, emphasis will remain on awareness, supervision, risk reduction and effective emergency response arrangements. </w:t>
      </w:r>
    </w:p>
    <w:p w:rsidR="00524DF1" w:rsidP="00FB0791" w:rsidRDefault="00524DF1" w14:paraId="414FDD01" w14:textId="77777777">
      <w:pPr>
        <w:rPr>
          <w:b/>
          <w:bCs/>
        </w:rPr>
      </w:pPr>
    </w:p>
    <w:p w:rsidRPr="00FB0791" w:rsidR="00430654" w:rsidP="00FB0791" w:rsidRDefault="00430654" w14:paraId="50DB1D5D" w14:textId="5501CE30">
      <w:pPr>
        <w:rPr>
          <w:b/>
          <w:bCs/>
        </w:rPr>
      </w:pPr>
      <w:r w:rsidRPr="00FB0791">
        <w:rPr>
          <w:b/>
          <w:bCs/>
        </w:rPr>
        <w:t>Food Sharing</w:t>
      </w:r>
    </w:p>
    <w:p w:rsidR="00430654" w:rsidP="00430654" w:rsidRDefault="00430654" w14:paraId="010269DB" w14:textId="77777777">
      <w:r>
        <w:t>To reduce the risk of accidental allergen exposure:</w:t>
      </w:r>
    </w:p>
    <w:p w:rsidR="00430654" w:rsidRDefault="00430654" w14:paraId="264BC69C" w14:textId="6B5B9D32">
      <w:pPr>
        <w:pStyle w:val="ListParagraph"/>
        <w:numPr>
          <w:ilvl w:val="0"/>
          <w:numId w:val="16"/>
        </w:numPr>
      </w:pPr>
      <w:r>
        <w:t>Pupils should not share food, drinks,</w:t>
      </w:r>
      <w:r w:rsidR="00BD3FB2">
        <w:t xml:space="preserve"> </w:t>
      </w:r>
      <w:r>
        <w:t>eating utensils or food containers.</w:t>
      </w:r>
    </w:p>
    <w:p w:rsidR="00430654" w:rsidRDefault="00430654" w14:paraId="440F030C" w14:textId="77777777">
      <w:pPr>
        <w:pStyle w:val="ListParagraph"/>
        <w:numPr>
          <w:ilvl w:val="0"/>
          <w:numId w:val="16"/>
        </w:numPr>
      </w:pPr>
      <w:r>
        <w:t>Staff will reinforce the importance of avoiding food sharing as part of the school's allergy awareness arrangements.</w:t>
      </w:r>
    </w:p>
    <w:p w:rsidR="00430654" w:rsidRDefault="00430654" w14:paraId="5DDA4165" w14:textId="03E6635B">
      <w:pPr>
        <w:pStyle w:val="ListParagraph"/>
        <w:numPr>
          <w:ilvl w:val="0"/>
          <w:numId w:val="16"/>
        </w:numPr>
      </w:pPr>
      <w:r>
        <w:t xml:space="preserve">Age-appropriate education will be provided to support understanding of allergy risks. </w:t>
      </w:r>
    </w:p>
    <w:p w:rsidRPr="00FB0791" w:rsidR="00430654" w:rsidP="00FB0791" w:rsidRDefault="00430654" w14:paraId="190BB8C7" w14:textId="77777777">
      <w:pPr>
        <w:rPr>
          <w:b/>
          <w:bCs/>
        </w:rPr>
      </w:pPr>
      <w:r w:rsidRPr="00FB0791">
        <w:rPr>
          <w:b/>
          <w:bCs/>
        </w:rPr>
        <w:t>Food Used in Teaching and Learning Activities</w:t>
      </w:r>
    </w:p>
    <w:p w:rsidR="00430654" w:rsidP="00430654" w:rsidRDefault="00430654" w14:paraId="71BC7226" w14:textId="4A837BB2">
      <w:r>
        <w:t>All staff</w:t>
      </w:r>
      <w:r w:rsidR="002C5EA3">
        <w:t xml:space="preserve"> (including temporary and volunteer</w:t>
      </w:r>
      <w:r w:rsidR="00197539">
        <w:t>s)</w:t>
      </w:r>
      <w:r>
        <w:t xml:space="preserve"> planning activities involving food or materials that may contain allergens must consider allergy risks during planning and risk assessment.</w:t>
      </w:r>
    </w:p>
    <w:p w:rsidR="00430654" w:rsidP="00430654" w:rsidRDefault="00430654" w14:paraId="6573FD0F" w14:textId="77777777">
      <w:r>
        <w:t>This includes activities such as:</w:t>
      </w:r>
    </w:p>
    <w:p w:rsidR="00430654" w:rsidRDefault="00430654" w14:paraId="3E96EF58" w14:textId="77777777">
      <w:pPr>
        <w:pStyle w:val="ListParagraph"/>
        <w:numPr>
          <w:ilvl w:val="0"/>
          <w:numId w:val="17"/>
        </w:numPr>
      </w:pPr>
      <w:r>
        <w:t>Food technology.</w:t>
      </w:r>
    </w:p>
    <w:p w:rsidR="00430654" w:rsidRDefault="00430654" w14:paraId="3F68C7AE" w14:textId="77777777">
      <w:pPr>
        <w:pStyle w:val="ListParagraph"/>
        <w:numPr>
          <w:ilvl w:val="0"/>
          <w:numId w:val="17"/>
        </w:numPr>
      </w:pPr>
      <w:r>
        <w:t>Cooking activities.</w:t>
      </w:r>
    </w:p>
    <w:p w:rsidR="00430654" w:rsidRDefault="00430654" w14:paraId="31C12758" w14:textId="77777777">
      <w:pPr>
        <w:pStyle w:val="ListParagraph"/>
        <w:numPr>
          <w:ilvl w:val="0"/>
          <w:numId w:val="17"/>
        </w:numPr>
      </w:pPr>
      <w:r>
        <w:t>Science lessons.</w:t>
      </w:r>
    </w:p>
    <w:p w:rsidR="00430654" w:rsidRDefault="00430654" w14:paraId="5A0F193C" w14:textId="77777777">
      <w:pPr>
        <w:pStyle w:val="ListParagraph"/>
        <w:numPr>
          <w:ilvl w:val="0"/>
          <w:numId w:val="17"/>
        </w:numPr>
      </w:pPr>
      <w:r>
        <w:t>Craft activities.</w:t>
      </w:r>
    </w:p>
    <w:p w:rsidR="00430654" w:rsidRDefault="00430654" w14:paraId="1047EA77" w14:textId="77777777">
      <w:pPr>
        <w:pStyle w:val="ListParagraph"/>
        <w:numPr>
          <w:ilvl w:val="0"/>
          <w:numId w:val="17"/>
        </w:numPr>
      </w:pPr>
      <w:r>
        <w:t>Cultural celebrations.</w:t>
      </w:r>
    </w:p>
    <w:p w:rsidR="00430654" w:rsidRDefault="00430654" w14:paraId="31FA9EA3" w14:textId="77777777">
      <w:pPr>
        <w:pStyle w:val="ListParagraph"/>
        <w:numPr>
          <w:ilvl w:val="0"/>
          <w:numId w:val="17"/>
        </w:numPr>
      </w:pPr>
      <w:r>
        <w:t>Fundraising events.</w:t>
      </w:r>
    </w:p>
    <w:p w:rsidR="00430654" w:rsidRDefault="00430654" w14:paraId="76A4B106" w14:textId="50813558">
      <w:pPr>
        <w:pStyle w:val="ListParagraph"/>
        <w:numPr>
          <w:ilvl w:val="0"/>
          <w:numId w:val="17"/>
        </w:numPr>
      </w:pPr>
      <w:r>
        <w:t xml:space="preserve">Animal-related activities. </w:t>
      </w:r>
    </w:p>
    <w:p w:rsidR="00430654" w:rsidP="00430654" w:rsidRDefault="00430654" w14:paraId="48E9AF25" w14:textId="5D137942">
      <w:r>
        <w:t>Where pupils have known allergies, reasonable adjustments will be considered to reduce risk while maintaining participation and inclusion. Alternative materials should be used wherever reasonably practicable.</w:t>
      </w:r>
    </w:p>
    <w:p w:rsidRPr="00FB0791" w:rsidR="00430654" w:rsidP="00FB0791" w:rsidRDefault="00430654" w14:paraId="47F1077E" w14:textId="77777777">
      <w:pPr>
        <w:rPr>
          <w:b/>
          <w:bCs/>
        </w:rPr>
      </w:pPr>
      <w:r w:rsidRPr="00FB0791">
        <w:rPr>
          <w:b/>
          <w:bCs/>
        </w:rPr>
        <w:t>Celebrations, Events and Special Activities</w:t>
      </w:r>
    </w:p>
    <w:p w:rsidR="00430654" w:rsidP="00430654" w:rsidRDefault="00430654" w14:paraId="04B93994" w14:textId="77777777">
      <w:r>
        <w:t>The school recognises that celebrations and special events frequently involve food and may increase the risk of allergen exposure.</w:t>
      </w:r>
    </w:p>
    <w:p w:rsidR="00430654" w:rsidP="00430654" w:rsidRDefault="00430654" w14:paraId="50E29D36" w14:textId="77777777">
      <w:r>
        <w:t>When planning events involving food, consideration should be given to:</w:t>
      </w:r>
    </w:p>
    <w:p w:rsidR="00430654" w:rsidRDefault="00430654" w14:paraId="7E7EC162" w14:textId="77777777">
      <w:pPr>
        <w:pStyle w:val="ListParagraph"/>
        <w:numPr>
          <w:ilvl w:val="0"/>
          <w:numId w:val="21"/>
        </w:numPr>
      </w:pPr>
      <w:r>
        <w:t>The needs of pupils with known allergies.</w:t>
      </w:r>
    </w:p>
    <w:p w:rsidR="00430654" w:rsidRDefault="00430654" w14:paraId="5FCDBDAB" w14:textId="77777777">
      <w:pPr>
        <w:pStyle w:val="ListParagraph"/>
        <w:numPr>
          <w:ilvl w:val="0"/>
          <w:numId w:val="21"/>
        </w:numPr>
      </w:pPr>
      <w:r>
        <w:t>The suitability of food items being provided.</w:t>
      </w:r>
    </w:p>
    <w:p w:rsidR="00430654" w:rsidRDefault="00430654" w14:paraId="72F226B4" w14:textId="77777777">
      <w:pPr>
        <w:pStyle w:val="ListParagraph"/>
        <w:numPr>
          <w:ilvl w:val="0"/>
          <w:numId w:val="21"/>
        </w:numPr>
      </w:pPr>
      <w:r>
        <w:t>The availability of allergen information.</w:t>
      </w:r>
    </w:p>
    <w:p w:rsidR="00430654" w:rsidRDefault="00430654" w14:paraId="4EC3C292" w14:textId="77777777">
      <w:pPr>
        <w:pStyle w:val="ListParagraph"/>
        <w:numPr>
          <w:ilvl w:val="0"/>
          <w:numId w:val="21"/>
        </w:numPr>
      </w:pPr>
      <w:r>
        <w:t>Appropriate supervision arrangements.</w:t>
      </w:r>
    </w:p>
    <w:p w:rsidR="00430654" w:rsidRDefault="00430654" w14:paraId="3DE1C48B" w14:textId="34DD849A">
      <w:pPr>
        <w:pStyle w:val="ListParagraph"/>
        <w:numPr>
          <w:ilvl w:val="0"/>
          <w:numId w:val="21"/>
        </w:numPr>
      </w:pPr>
      <w:r>
        <w:t xml:space="preserve">Emergency response arrangements. </w:t>
      </w:r>
    </w:p>
    <w:p w:rsidR="00430654" w:rsidP="00430654" w:rsidRDefault="00430654" w14:paraId="193DE3FC" w14:textId="3134DF63">
      <w:r>
        <w:t xml:space="preserve">The school will seek to ensure that pupils with allergies are able to participate fully in school celebrations and events wherever reasonably practicable. </w:t>
      </w:r>
    </w:p>
    <w:p w:rsidRPr="00FB0791" w:rsidR="00430654" w:rsidP="00FB0791" w:rsidRDefault="00430654" w14:paraId="76600C11" w14:textId="3DF3C806">
      <w:pPr>
        <w:rPr>
          <w:b/>
          <w:bCs/>
        </w:rPr>
      </w:pPr>
      <w:r w:rsidRPr="00FB0791">
        <w:rPr>
          <w:b/>
          <w:bCs/>
        </w:rPr>
        <w:t>Meal Times</w:t>
      </w:r>
    </w:p>
    <w:p w:rsidR="00430654" w:rsidP="00430654" w:rsidRDefault="00430654" w14:paraId="5DBBD9FE" w14:textId="77777777">
      <w:r>
        <w:t>The school will seek to ensure that pupils with food allergies can safely access school meals and dining facilities without unnecessary segregation from their peers.</w:t>
      </w:r>
    </w:p>
    <w:p w:rsidR="00430654" w:rsidP="00430654" w:rsidRDefault="00430654" w14:paraId="0AA6BBD2" w14:textId="77777777">
      <w:r>
        <w:t>Reasonable adjustments may include:</w:t>
      </w:r>
    </w:p>
    <w:p w:rsidR="00430654" w:rsidRDefault="00430654" w14:paraId="0161D075" w14:textId="77777777">
      <w:pPr>
        <w:pStyle w:val="ListParagraph"/>
        <w:numPr>
          <w:ilvl w:val="0"/>
          <w:numId w:val="22"/>
        </w:numPr>
      </w:pPr>
      <w:r>
        <w:t>Additional supervision.</w:t>
      </w:r>
    </w:p>
    <w:p w:rsidR="00430654" w:rsidRDefault="00430654" w14:paraId="2086D63F" w14:textId="77777777">
      <w:pPr>
        <w:pStyle w:val="ListParagraph"/>
        <w:numPr>
          <w:ilvl w:val="0"/>
          <w:numId w:val="22"/>
        </w:numPr>
      </w:pPr>
      <w:r>
        <w:t>Alternative food arrangements.</w:t>
      </w:r>
    </w:p>
    <w:p w:rsidR="00430654" w:rsidRDefault="00430654" w14:paraId="6FD5FC23" w14:textId="77777777">
      <w:pPr>
        <w:pStyle w:val="ListParagraph"/>
        <w:numPr>
          <w:ilvl w:val="0"/>
          <w:numId w:val="22"/>
        </w:numPr>
      </w:pPr>
      <w:r>
        <w:t>Allergen-aware seating arrangements where appropriate.</w:t>
      </w:r>
    </w:p>
    <w:p w:rsidR="00430654" w:rsidRDefault="00430654" w14:paraId="7F36BA78" w14:textId="77777777">
      <w:pPr>
        <w:pStyle w:val="ListParagraph"/>
        <w:numPr>
          <w:ilvl w:val="0"/>
          <w:numId w:val="22"/>
        </w:numPr>
      </w:pPr>
      <w:r>
        <w:t>Enhanced communication between catering staff and school staff.</w:t>
      </w:r>
    </w:p>
    <w:p w:rsidR="00430654" w:rsidP="00430654" w:rsidRDefault="00430654" w14:paraId="07F048AE" w14:textId="77777777">
      <w:r>
        <w:t>Any arrangements required for individual pupils will be documented within the Individual Healthcare Plan where appropriate</w:t>
      </w:r>
    </w:p>
    <w:p w:rsidR="00E14086" w:rsidP="00CE6449" w:rsidRDefault="000A6832" w14:paraId="4F599CC1" w14:textId="77777777">
      <w:pPr>
        <w:pStyle w:val="Heading3"/>
      </w:pPr>
      <w:bookmarkStart w:name="_Toc234599210" w:id="14"/>
      <w:r>
        <w:t xml:space="preserve">8.2 </w:t>
      </w:r>
      <w:r w:rsidRPr="00430654">
        <w:t>Classroom activities</w:t>
      </w:r>
      <w:bookmarkEnd w:id="14"/>
    </w:p>
    <w:p w:rsidR="00AA06C6" w:rsidRDefault="00E14086" w14:paraId="54110297" w14:textId="77777777">
      <w:r>
        <w:t>Risk assessments will be undertaken where allergens may be present, including:</w:t>
      </w:r>
    </w:p>
    <w:p w:rsidR="00AA06C6" w:rsidRDefault="00E14086" w14:paraId="2B9D4E65" w14:textId="189FA1B6">
      <w:pPr>
        <w:pStyle w:val="ListParagraph"/>
        <w:numPr>
          <w:ilvl w:val="0"/>
          <w:numId w:val="8"/>
        </w:numPr>
      </w:pPr>
      <w:r>
        <w:t>Food technology.</w:t>
      </w:r>
    </w:p>
    <w:p w:rsidR="00AA06C6" w:rsidRDefault="00E14086" w14:paraId="4CD555FA" w14:textId="01B799B5">
      <w:pPr>
        <w:pStyle w:val="ListParagraph"/>
        <w:numPr>
          <w:ilvl w:val="0"/>
          <w:numId w:val="8"/>
        </w:numPr>
      </w:pPr>
      <w:r>
        <w:t>Craft activities.</w:t>
      </w:r>
    </w:p>
    <w:p w:rsidR="00AA06C6" w:rsidRDefault="00E14086" w14:paraId="2F503721" w14:textId="0D92F5AC">
      <w:pPr>
        <w:pStyle w:val="ListParagraph"/>
        <w:numPr>
          <w:ilvl w:val="0"/>
          <w:numId w:val="8"/>
        </w:numPr>
      </w:pPr>
      <w:r>
        <w:t>Science lessons.</w:t>
      </w:r>
    </w:p>
    <w:p w:rsidR="00E14086" w:rsidP="00A974F3" w:rsidRDefault="000A6832" w14:paraId="408F8491" w14:textId="77777777">
      <w:pPr>
        <w:pStyle w:val="Heading3"/>
      </w:pPr>
      <w:bookmarkStart w:name="_Toc234599211" w:id="15"/>
      <w:r>
        <w:t>8.3 Educational visits</w:t>
      </w:r>
      <w:bookmarkEnd w:id="15"/>
    </w:p>
    <w:p w:rsidR="00E14086" w:rsidP="00934F68" w:rsidRDefault="000A6832" w14:paraId="11B370CC" w14:textId="77777777">
      <w:r w:rsidRPr="00B56E8F">
        <w:rPr>
          <w:rFonts w:eastAsia="Times New Roman" w:cs="Arial"/>
          <w:sz w:val="21"/>
          <w:szCs w:val="21"/>
          <w:lang w:val="en-GB" w:eastAsia="en-GB"/>
        </w:rPr>
        <w:t>All educational visits should consider allergy risks during risk assessment and planning.</w:t>
      </w:r>
    </w:p>
    <w:p w:rsidR="00E14086" w:rsidP="00501A1F" w:rsidRDefault="000A6832" w14:paraId="1D7384AD" w14:textId="77777777">
      <w:r w:rsidRPr="00B56E8F">
        <w:rPr>
          <w:rFonts w:eastAsia="Times New Roman" w:cs="Arial"/>
          <w:sz w:val="21"/>
          <w:szCs w:val="21"/>
          <w:lang w:val="en-GB" w:eastAsia="en-GB"/>
        </w:rPr>
        <w:t>Arrangements should include:</w:t>
      </w:r>
    </w:p>
    <w:p w:rsidR="00F50AC5" w:rsidP="00F50AC5" w:rsidRDefault="00F50AC5" w14:paraId="6DEB6827" w14:textId="77777777">
      <w:pPr>
        <w:pStyle w:val="ListParagraph"/>
        <w:numPr>
          <w:ilvl w:val="0"/>
          <w:numId w:val="23"/>
        </w:numPr>
        <w:rPr>
          <w:kern w:val="2"/>
          <w:lang w:val="en-GB" w:eastAsia="en-GB"/>
          <w14:ligatures w14:val="standardContextual"/>
        </w:rPr>
      </w:pPr>
      <w:bookmarkStart w:name="_Toc234599212" w:id="16"/>
      <w:r>
        <w:t>Availability of prescribed medication.</w:t>
      </w:r>
    </w:p>
    <w:p w:rsidR="00F50AC5" w:rsidP="00F50AC5" w:rsidRDefault="00F50AC5" w14:paraId="7B07A277" w14:textId="77777777">
      <w:pPr>
        <w:pStyle w:val="ListParagraph"/>
        <w:numPr>
          <w:ilvl w:val="0"/>
          <w:numId w:val="23"/>
        </w:numPr>
      </w:pPr>
      <w:r>
        <w:t>Availability of spare AAIs where appropriate.</w:t>
      </w:r>
    </w:p>
    <w:p w:rsidR="00F50AC5" w:rsidP="00F50AC5" w:rsidRDefault="00F50AC5" w14:paraId="6EF0AAA3" w14:textId="77777777">
      <w:pPr>
        <w:pStyle w:val="ListParagraph"/>
        <w:numPr>
          <w:ilvl w:val="0"/>
          <w:numId w:val="23"/>
        </w:numPr>
      </w:pPr>
      <w:r>
        <w:t>Named trained staff.</w:t>
      </w:r>
    </w:p>
    <w:p w:rsidR="00F50AC5" w:rsidP="00F50AC5" w:rsidRDefault="00F50AC5" w14:paraId="21CF0F5A" w14:textId="77777777">
      <w:pPr>
        <w:pStyle w:val="ListParagraph"/>
        <w:numPr>
          <w:ilvl w:val="0"/>
          <w:numId w:val="23"/>
        </w:numPr>
      </w:pPr>
      <w:r>
        <w:t>Emergency contact procedures.</w:t>
      </w:r>
    </w:p>
    <w:p w:rsidR="00F50AC5" w:rsidP="00F50AC5" w:rsidRDefault="00F50AC5" w14:paraId="1F8CA4F9" w14:textId="77777777">
      <w:pPr>
        <w:pStyle w:val="ListParagraph"/>
        <w:numPr>
          <w:ilvl w:val="0"/>
          <w:numId w:val="23"/>
        </w:numPr>
      </w:pPr>
      <w:r>
        <w:t>Local emergency arrangements.</w:t>
      </w:r>
    </w:p>
    <w:bookmarkEnd w:id="16"/>
    <w:p w:rsidR="00E14086" w:rsidP="00BC22F0" w:rsidRDefault="000A6832" w14:paraId="5C870C35" w14:textId="4A2E4C82">
      <w:r w:rsidRPr="00B56E8F">
        <w:rPr>
          <w:rFonts w:eastAsia="Times New Roman" w:cs="Arial"/>
          <w:sz w:val="21"/>
          <w:szCs w:val="21"/>
          <w:lang w:val="en-GB" w:eastAsia="en-GB"/>
        </w:rPr>
        <w:t>Schools should consider taking spare AAIs obtained for emergency use on visits where the risk assessment indicates this is necessary.</w:t>
      </w:r>
      <w:r w:rsidR="00280329">
        <w:rPr>
          <w:rFonts w:eastAsia="Times New Roman" w:cs="Arial"/>
          <w:sz w:val="21"/>
          <w:szCs w:val="21"/>
          <w:lang w:val="en-GB" w:eastAsia="en-GB"/>
        </w:rPr>
        <w:t xml:space="preserve"> Please liaise with Jo Thompson should this be necessary.</w:t>
      </w:r>
    </w:p>
    <w:p w:rsidR="00E14086" w:rsidP="00A423BA" w:rsidRDefault="000A6832" w14:paraId="3D2D56F7" w14:textId="77777777">
      <w:pPr>
        <w:pStyle w:val="Heading3"/>
      </w:pPr>
      <w:r>
        <w:t>8.4 Visitors and contractors</w:t>
      </w:r>
    </w:p>
    <w:p w:rsidR="00AA06C6" w:rsidRDefault="00E14086" w14:paraId="0D3FF679" w14:textId="77777777">
      <w:r>
        <w:t>Visitors providing food or activities will be informed of relevant allergy risks.</w:t>
      </w:r>
    </w:p>
    <w:p w:rsidR="00E14086" w:rsidP="006526BA" w:rsidRDefault="000A6832" w14:paraId="74ABD88C" w14:textId="77777777">
      <w:pPr>
        <w:pStyle w:val="Heading2"/>
      </w:pPr>
      <w:bookmarkStart w:name="_Toc234599213" w:id="17"/>
      <w:r>
        <w:t>9.0 Inclusion</w:t>
      </w:r>
      <w:bookmarkEnd w:id="17"/>
    </w:p>
    <w:p w:rsidR="00AA06C6" w:rsidRDefault="00E14086" w14:paraId="3449098A" w14:textId="77777777">
      <w:r>
        <w:t>The school will not unnecessarily exclude pupils from:</w:t>
      </w:r>
    </w:p>
    <w:p w:rsidR="00AA06C6" w:rsidRDefault="00E14086" w14:paraId="70FFB943" w14:textId="2041E48F">
      <w:pPr>
        <w:pStyle w:val="ListParagraph"/>
        <w:numPr>
          <w:ilvl w:val="0"/>
          <w:numId w:val="8"/>
        </w:numPr>
      </w:pPr>
      <w:r>
        <w:t>School trips.</w:t>
      </w:r>
    </w:p>
    <w:p w:rsidR="00AA06C6" w:rsidRDefault="00E14086" w14:paraId="1D734025" w14:textId="5C83EB6F">
      <w:pPr>
        <w:pStyle w:val="ListParagraph"/>
        <w:numPr>
          <w:ilvl w:val="0"/>
          <w:numId w:val="8"/>
        </w:numPr>
      </w:pPr>
      <w:r>
        <w:t>Clubs.</w:t>
      </w:r>
    </w:p>
    <w:p w:rsidR="00AA06C6" w:rsidRDefault="00E14086" w14:paraId="69708835" w14:textId="2C5E94EA">
      <w:pPr>
        <w:pStyle w:val="ListParagraph"/>
        <w:numPr>
          <w:ilvl w:val="0"/>
          <w:numId w:val="8"/>
        </w:numPr>
      </w:pPr>
      <w:r>
        <w:t>Educational activities.</w:t>
      </w:r>
    </w:p>
    <w:p w:rsidR="00AA06C6" w:rsidRDefault="00E14086" w14:paraId="1D263F02" w14:textId="1F922A66">
      <w:pPr>
        <w:pStyle w:val="ListParagraph"/>
        <w:numPr>
          <w:ilvl w:val="0"/>
          <w:numId w:val="8"/>
        </w:numPr>
      </w:pPr>
      <w:r>
        <w:t>Special events.</w:t>
      </w:r>
    </w:p>
    <w:p w:rsidR="00AA06C6" w:rsidRDefault="00E14086" w14:paraId="5F4BFCD4" w14:textId="77777777">
      <w:r>
        <w:t>Reasonable adjustments will be made to ensure safe participation.</w:t>
      </w:r>
    </w:p>
    <w:p w:rsidR="00E14086" w:rsidP="0025479D" w:rsidRDefault="000A6832" w14:paraId="65E12C21" w14:textId="77777777">
      <w:pPr>
        <w:pStyle w:val="Heading3"/>
      </w:pPr>
      <w:bookmarkStart w:name="_Toc234599214" w:id="18"/>
      <w:r w:rsidRPr="00747486">
        <w:t>9.1 Wellbeing</w:t>
      </w:r>
      <w:bookmarkEnd w:id="18"/>
    </w:p>
    <w:p w:rsidRPr="00F66637" w:rsidR="00F66637" w:rsidP="00F66637" w:rsidRDefault="00F66637" w14:paraId="45F6B8B0" w14:textId="2F43B6C4">
      <w:pPr>
        <w:rPr>
          <w:lang w:val="en-GB"/>
        </w:rPr>
      </w:pPr>
      <w:r w:rsidRPr="00F66637">
        <w:rPr>
          <w:lang w:val="en-GB"/>
        </w:rPr>
        <w:t xml:space="preserve">The school recognises that living with an allergy can have a significant impact on a pupil's emotional wellbeing. Concerns about accidental exposure to allergens, the risk of allergic reactions and the potential need for emergency treatment may cause anxiety for pupils and their families. The school is committed to creating an environment in which pupils with allergies feel safe, supported and fully included in school life. </w:t>
      </w:r>
    </w:p>
    <w:p w:rsidRPr="00F66637" w:rsidR="00F66637" w:rsidP="00F66637" w:rsidRDefault="00F66637" w14:paraId="25180185" w14:textId="77777777">
      <w:pPr>
        <w:rPr>
          <w:lang w:val="en-GB"/>
        </w:rPr>
      </w:pPr>
      <w:r w:rsidRPr="00F66637">
        <w:rPr>
          <w:lang w:val="en-GB"/>
        </w:rPr>
        <w:t>The school will:</w:t>
      </w:r>
    </w:p>
    <w:p w:rsidRPr="00F66637" w:rsidR="00F66637" w:rsidRDefault="00F66637" w14:paraId="24FF0D08" w14:textId="53C742A9">
      <w:pPr>
        <w:numPr>
          <w:ilvl w:val="0"/>
          <w:numId w:val="9"/>
        </w:numPr>
        <w:rPr>
          <w:lang w:val="en-GB"/>
        </w:rPr>
      </w:pPr>
      <w:r w:rsidRPr="00F66637">
        <w:rPr>
          <w:lang w:val="en-GB"/>
        </w:rPr>
        <w:t xml:space="preserve">Promote a positive, inclusive and supportive culture for pupils with allergies. </w:t>
      </w:r>
    </w:p>
    <w:p w:rsidRPr="00F66637" w:rsidR="00F66637" w:rsidRDefault="00F66637" w14:paraId="67A3AAD8" w14:textId="44541EE6">
      <w:pPr>
        <w:numPr>
          <w:ilvl w:val="0"/>
          <w:numId w:val="9"/>
        </w:numPr>
        <w:rPr>
          <w:lang w:val="en-GB"/>
        </w:rPr>
      </w:pPr>
      <w:r w:rsidRPr="00F66637">
        <w:rPr>
          <w:lang w:val="en-GB"/>
        </w:rPr>
        <w:t xml:space="preserve">Work collaboratively with pupils, parents and carers when developing Individual Healthcare Plans and other support arrangements. </w:t>
      </w:r>
    </w:p>
    <w:p w:rsidRPr="00F66637" w:rsidR="00F66637" w:rsidRDefault="00F66637" w14:paraId="0CDE107D" w14:textId="6A322B67">
      <w:pPr>
        <w:numPr>
          <w:ilvl w:val="0"/>
          <w:numId w:val="9"/>
        </w:numPr>
        <w:rPr>
          <w:lang w:val="en-GB"/>
        </w:rPr>
      </w:pPr>
      <w:r w:rsidRPr="00F66637">
        <w:rPr>
          <w:lang w:val="en-GB"/>
        </w:rPr>
        <w:t xml:space="preserve">Provide reassurance through effective allergy management arrangements, staff training and emergency preparedness. </w:t>
      </w:r>
    </w:p>
    <w:p w:rsidRPr="00F66637" w:rsidR="00F66637" w:rsidRDefault="00F66637" w14:paraId="3E2B5417" w14:textId="21B8040F">
      <w:pPr>
        <w:numPr>
          <w:ilvl w:val="0"/>
          <w:numId w:val="9"/>
        </w:numPr>
        <w:rPr>
          <w:lang w:val="en-GB"/>
        </w:rPr>
      </w:pPr>
      <w:r w:rsidRPr="00F66637">
        <w:rPr>
          <w:lang w:val="en-GB"/>
        </w:rPr>
        <w:t xml:space="preserve">Encourage pupils, where appropriate, to develop confidence and age-appropriate independence in managing their allergy. </w:t>
      </w:r>
    </w:p>
    <w:p w:rsidRPr="00F66637" w:rsidR="00F66637" w:rsidRDefault="00F66637" w14:paraId="1F45D78A" w14:textId="5597AE6F">
      <w:pPr>
        <w:numPr>
          <w:ilvl w:val="0"/>
          <w:numId w:val="9"/>
        </w:numPr>
        <w:rPr>
          <w:lang w:val="en-GB"/>
        </w:rPr>
      </w:pPr>
      <w:r w:rsidRPr="00F66637">
        <w:rPr>
          <w:lang w:val="en-GB"/>
        </w:rPr>
        <w:t xml:space="preserve">Ensure that allergy management arrangements support participation in school activities rather than creating unnecessary barriers. </w:t>
      </w:r>
    </w:p>
    <w:p w:rsidR="00F66637" w:rsidRDefault="00F66637" w14:paraId="3115EB34" w14:textId="77777777">
      <w:pPr>
        <w:numPr>
          <w:ilvl w:val="0"/>
          <w:numId w:val="9"/>
        </w:numPr>
        <w:rPr>
          <w:lang w:val="en-GB"/>
        </w:rPr>
      </w:pPr>
      <w:r w:rsidRPr="00F66637">
        <w:rPr>
          <w:lang w:val="en-GB"/>
        </w:rPr>
        <w:t xml:space="preserve">Consider the emotional impact of significant incidents, allergic reactions and near misses and provide appropriate support following such events. </w:t>
      </w:r>
    </w:p>
    <w:p w:rsidRPr="00F66637" w:rsidR="00F66637" w:rsidRDefault="00F66637" w14:paraId="319E1073" w14:textId="0EDB3DD9">
      <w:pPr>
        <w:numPr>
          <w:ilvl w:val="0"/>
          <w:numId w:val="9"/>
        </w:numPr>
        <w:rPr>
          <w:lang w:val="en-GB"/>
        </w:rPr>
      </w:pPr>
      <w:r w:rsidRPr="00F66637">
        <w:rPr>
          <w:lang w:val="en-GB"/>
        </w:rPr>
        <w:t xml:space="preserve">Where concerns about wellbeing or anxiety are identified, schools should consider whether additional support may be required through pastoral, safeguarding or wellbeing arrangements. </w:t>
      </w:r>
    </w:p>
    <w:p w:rsidR="00E14086" w:rsidP="0035793B" w:rsidRDefault="000A6832" w14:paraId="7CF85EC8" w14:textId="77777777">
      <w:pPr>
        <w:pStyle w:val="Heading3"/>
      </w:pPr>
      <w:bookmarkStart w:name="_Toc234599215" w:id="19"/>
      <w:r w:rsidRPr="00F66637">
        <w:rPr>
          <w:lang w:val="en-GB"/>
        </w:rPr>
        <w:t>9.2 Bullying, Harassment and Discrimination</w:t>
      </w:r>
      <w:bookmarkEnd w:id="19"/>
    </w:p>
    <w:p w:rsidRPr="00F66637" w:rsidR="00F66637" w:rsidP="00F66637" w:rsidRDefault="00F66637" w14:paraId="0109C7DF" w14:textId="78BA665E">
      <w:pPr>
        <w:rPr>
          <w:lang w:val="en-GB"/>
        </w:rPr>
      </w:pPr>
      <w:r w:rsidRPr="00F66637">
        <w:rPr>
          <w:lang w:val="en-GB"/>
        </w:rPr>
        <w:t xml:space="preserve">The school will not tolerate bullying, harassment, victimisation or discriminatory behaviour related to allergies or medical conditions. Pupils with allergies have the right to feel safe, respected and included within the school community. </w:t>
      </w:r>
    </w:p>
    <w:p w:rsidRPr="00F66637" w:rsidR="00F66637" w:rsidP="00F66637" w:rsidRDefault="00F66637" w14:paraId="6F45600B" w14:textId="77777777">
      <w:pPr>
        <w:rPr>
          <w:lang w:val="en-GB"/>
        </w:rPr>
      </w:pPr>
      <w:r w:rsidRPr="00F66637">
        <w:rPr>
          <w:lang w:val="en-GB"/>
        </w:rPr>
        <w:t>Examples of unacceptable behaviour include:</w:t>
      </w:r>
    </w:p>
    <w:p w:rsidRPr="00F66637" w:rsidR="00F66637" w:rsidRDefault="00F66637" w14:paraId="53828261" w14:textId="77777777">
      <w:pPr>
        <w:numPr>
          <w:ilvl w:val="0"/>
          <w:numId w:val="10"/>
        </w:numPr>
        <w:rPr>
          <w:lang w:val="en-GB"/>
        </w:rPr>
      </w:pPr>
      <w:r w:rsidRPr="00F66637">
        <w:rPr>
          <w:lang w:val="en-GB"/>
        </w:rPr>
        <w:t>Teasing or mocking a pupil because of their allergy.</w:t>
      </w:r>
    </w:p>
    <w:p w:rsidRPr="00F66637" w:rsidR="00F66637" w:rsidRDefault="00F66637" w14:paraId="50D09655" w14:textId="77777777">
      <w:pPr>
        <w:numPr>
          <w:ilvl w:val="0"/>
          <w:numId w:val="10"/>
        </w:numPr>
        <w:rPr>
          <w:lang w:val="en-GB"/>
        </w:rPr>
      </w:pPr>
      <w:r w:rsidRPr="00F66637">
        <w:rPr>
          <w:lang w:val="en-GB"/>
        </w:rPr>
        <w:t>Deliberately bringing allergens into contact with a pupil.</w:t>
      </w:r>
    </w:p>
    <w:p w:rsidRPr="00F66637" w:rsidR="00F66637" w:rsidRDefault="00F66637" w14:paraId="6D242593" w14:textId="77777777">
      <w:pPr>
        <w:numPr>
          <w:ilvl w:val="0"/>
          <w:numId w:val="10"/>
        </w:numPr>
        <w:rPr>
          <w:lang w:val="en-GB"/>
        </w:rPr>
      </w:pPr>
      <w:r w:rsidRPr="00F66637">
        <w:rPr>
          <w:lang w:val="en-GB"/>
        </w:rPr>
        <w:t>Threatening to expose a pupil to a known allergen.</w:t>
      </w:r>
    </w:p>
    <w:p w:rsidRPr="00F66637" w:rsidR="00F66637" w:rsidRDefault="00F66637" w14:paraId="1EC26B6B" w14:textId="77777777">
      <w:pPr>
        <w:numPr>
          <w:ilvl w:val="0"/>
          <w:numId w:val="10"/>
        </w:numPr>
        <w:rPr>
          <w:lang w:val="en-GB"/>
        </w:rPr>
      </w:pPr>
      <w:r w:rsidRPr="00F66637">
        <w:rPr>
          <w:lang w:val="en-GB"/>
        </w:rPr>
        <w:t>Deliberate contamination of food or equipment.</w:t>
      </w:r>
    </w:p>
    <w:p w:rsidRPr="00F66637" w:rsidR="00F66637" w:rsidRDefault="00F66637" w14:paraId="239FBAD2" w14:textId="77777777">
      <w:pPr>
        <w:numPr>
          <w:ilvl w:val="0"/>
          <w:numId w:val="10"/>
        </w:numPr>
        <w:rPr>
          <w:lang w:val="en-GB"/>
        </w:rPr>
      </w:pPr>
      <w:r w:rsidRPr="00F66637">
        <w:rPr>
          <w:lang w:val="en-GB"/>
        </w:rPr>
        <w:t>Excluding a pupil from activities because of their allergy.</w:t>
      </w:r>
    </w:p>
    <w:p w:rsidRPr="00F66637" w:rsidR="00F66637" w:rsidRDefault="00F66637" w14:paraId="41CEC0B0" w14:textId="21F61AFD">
      <w:pPr>
        <w:numPr>
          <w:ilvl w:val="0"/>
          <w:numId w:val="10"/>
        </w:numPr>
        <w:rPr>
          <w:lang w:val="en-GB"/>
        </w:rPr>
      </w:pPr>
      <w:r w:rsidRPr="00F66637">
        <w:rPr>
          <w:lang w:val="en-GB"/>
        </w:rPr>
        <w:t xml:space="preserve">Sharing inappropriate information about a pupil's allergy. </w:t>
      </w:r>
    </w:p>
    <w:p w:rsidRPr="00F66637" w:rsidR="00F66637" w:rsidP="00F66637" w:rsidRDefault="00F66637" w14:paraId="33C2F4D5" w14:textId="797612AE">
      <w:pPr>
        <w:rPr>
          <w:lang w:val="en-GB"/>
        </w:rPr>
      </w:pPr>
      <w:r w:rsidRPr="00F66637">
        <w:rPr>
          <w:lang w:val="en-GB"/>
        </w:rPr>
        <w:t xml:space="preserve">Any concerns regarding allergy-related bullying or discrimination will be managed in accordance with the school's Behaviour Policy, Anti-Bullying Policy and safeguarding procedures. </w:t>
      </w:r>
    </w:p>
    <w:p w:rsidRPr="00F66637" w:rsidR="00F66637" w:rsidP="00F66637" w:rsidRDefault="00F66637" w14:paraId="59376180" w14:textId="77777777">
      <w:pPr>
        <w:rPr>
          <w:lang w:val="en-GB"/>
        </w:rPr>
      </w:pPr>
      <w:r w:rsidRPr="00F66637">
        <w:rPr>
          <w:lang w:val="en-GB"/>
        </w:rPr>
        <w:t>The school will:</w:t>
      </w:r>
    </w:p>
    <w:p w:rsidRPr="00F66637" w:rsidR="00F66637" w:rsidRDefault="00F66637" w14:paraId="3CA44856" w14:textId="41B794F2">
      <w:pPr>
        <w:numPr>
          <w:ilvl w:val="0"/>
          <w:numId w:val="11"/>
        </w:numPr>
        <w:rPr>
          <w:lang w:val="en-GB"/>
        </w:rPr>
      </w:pPr>
      <w:r w:rsidRPr="00F66637">
        <w:rPr>
          <w:lang w:val="en-GB"/>
        </w:rPr>
        <w:t xml:space="preserve">Promote awareness and understanding of allergy throughout the school community. </w:t>
      </w:r>
    </w:p>
    <w:p w:rsidRPr="00F66637" w:rsidR="00F66637" w:rsidRDefault="00F66637" w14:paraId="0577E71C" w14:textId="3AD9EBF2">
      <w:pPr>
        <w:numPr>
          <w:ilvl w:val="0"/>
          <w:numId w:val="11"/>
        </w:numPr>
        <w:rPr>
          <w:lang w:val="en-GB"/>
        </w:rPr>
      </w:pPr>
      <w:r w:rsidRPr="00F66637">
        <w:rPr>
          <w:lang w:val="en-GB"/>
        </w:rPr>
        <w:t xml:space="preserve">Challenge inappropriate behaviours promptly. </w:t>
      </w:r>
    </w:p>
    <w:p w:rsidRPr="00F66637" w:rsidR="00F66637" w:rsidRDefault="00F66637" w14:paraId="63E9C4CF" w14:textId="6392ACBC">
      <w:pPr>
        <w:numPr>
          <w:ilvl w:val="0"/>
          <w:numId w:val="11"/>
        </w:numPr>
        <w:rPr>
          <w:lang w:val="en-GB"/>
        </w:rPr>
      </w:pPr>
      <w:r w:rsidRPr="00F66637">
        <w:rPr>
          <w:lang w:val="en-GB"/>
        </w:rPr>
        <w:t xml:space="preserve">Encourage pupils to report concerns about bullying, allergen misuse or unsafe behaviours. </w:t>
      </w:r>
    </w:p>
    <w:p w:rsidRPr="00F66637" w:rsidR="00F66637" w:rsidRDefault="00F66637" w14:paraId="1A30166A" w14:textId="0CF9830A">
      <w:pPr>
        <w:numPr>
          <w:ilvl w:val="0"/>
          <w:numId w:val="11"/>
        </w:numPr>
        <w:rPr>
          <w:lang w:val="en-GB"/>
        </w:rPr>
      </w:pPr>
      <w:r w:rsidRPr="00F66637">
        <w:rPr>
          <w:lang w:val="en-GB"/>
        </w:rPr>
        <w:t xml:space="preserve">Work with pupils, parents and carers to resolve concerns and maintain confidence in the school's allergy safety arrangements. </w:t>
      </w:r>
    </w:p>
    <w:p w:rsidR="00F66637" w:rsidP="00F66637" w:rsidRDefault="00F66637" w14:paraId="41D8927C" w14:textId="77777777">
      <w:pPr>
        <w:rPr>
          <w:lang w:val="en-GB"/>
        </w:rPr>
      </w:pPr>
      <w:r w:rsidRPr="00F66637">
        <w:rPr>
          <w:lang w:val="en-GB"/>
        </w:rPr>
        <w:t>The school recognises that deliberate exposure of a pupil to a known allergen may present a significant risk to health and will be treated as a serious behavioural and safeguarding matter.</w:t>
      </w:r>
    </w:p>
    <w:p w:rsidR="00E14086" w:rsidP="00D74AF3" w:rsidRDefault="000A6832" w14:paraId="01635361" w14:textId="77777777">
      <w:pPr>
        <w:pStyle w:val="Heading3"/>
      </w:pPr>
      <w:bookmarkStart w:name="_Toc234599216" w:id="20"/>
      <w:r w:rsidRPr="00B56E8F">
        <w:rPr>
          <w:rFonts w:ascii="Arial" w:hAnsi="Arial" w:cs="Arial"/>
          <w:lang w:val="en-GB" w:eastAsia="en-GB"/>
        </w:rPr>
        <w:t>9.3 Unacceptable Practice</w:t>
      </w:r>
      <w:bookmarkEnd w:id="20"/>
    </w:p>
    <w:p w:rsidR="00E14086" w:rsidP="00561760" w:rsidRDefault="000A6832" w14:paraId="1C0E1A58" w14:textId="77777777">
      <w:r w:rsidRPr="00B56E8F">
        <w:rPr>
          <w:rFonts w:eastAsia="Times New Roman" w:cs="Arial"/>
          <w:sz w:val="21"/>
          <w:szCs w:val="21"/>
          <w:lang w:val="en-GB" w:eastAsia="en-GB"/>
        </w:rPr>
        <w:t>The school is committed to ensuring that pupils with allergies are supported safely, appropriately and without discrimination. The following practices are not acceptable and should be avoided:</w:t>
      </w:r>
    </w:p>
    <w:p w:rsidR="00E14086" w:rsidP="006D2D64" w:rsidRDefault="000A6832" w14:paraId="50E48F25" w14:textId="77777777">
      <w:r w:rsidRPr="00B56E8F">
        <w:rPr>
          <w:rFonts w:eastAsia="Times New Roman" w:cs="Arial"/>
          <w:sz w:val="21"/>
          <w:szCs w:val="21"/>
          <w:lang w:val="en-GB" w:eastAsia="en-GB"/>
        </w:rPr>
        <w:t>The school will not:</w:t>
      </w:r>
    </w:p>
    <w:p w:rsidR="00292D8D" w:rsidP="000A6832" w:rsidRDefault="00292D8D" w14:paraId="60217675" w14:textId="77777777">
      <w:pPr>
        <w:pStyle w:val="ListParagraph"/>
        <w:numPr>
          <w:ilvl w:val="0"/>
          <w:numId w:val="33"/>
        </w:numPr>
        <w:rPr>
          <w:kern w:val="2"/>
          <w:lang w:val="en-GB" w:eastAsia="en-GB"/>
          <w14:ligatures w14:val="standardContextual"/>
        </w:rPr>
      </w:pPr>
      <w:r>
        <w:t>Prevent pupils from accessing prescribed medication or emergency medical devices required for the management of their allergy.</w:t>
      </w:r>
    </w:p>
    <w:p w:rsidR="00292D8D" w:rsidP="000A6832" w:rsidRDefault="00292D8D" w14:paraId="7ECA4FC6" w14:textId="77777777">
      <w:pPr>
        <w:pStyle w:val="ListParagraph"/>
        <w:numPr>
          <w:ilvl w:val="0"/>
          <w:numId w:val="33"/>
        </w:numPr>
      </w:pPr>
      <w:r>
        <w:t>Unreasonably restrict a pupil's access to their prescribed adrenaline auto-injectors or other agreed emergency medication.</w:t>
      </w:r>
    </w:p>
    <w:p w:rsidR="00292D8D" w:rsidP="000A6832" w:rsidRDefault="00292D8D" w14:paraId="32636700" w14:textId="77777777">
      <w:pPr>
        <w:pStyle w:val="ListParagraph"/>
        <w:numPr>
          <w:ilvl w:val="0"/>
          <w:numId w:val="33"/>
        </w:numPr>
      </w:pPr>
      <w:r>
        <w:t>Ignore the views of pupils, parents, carers or healthcare professionals regarding allergy management arrangements.</w:t>
      </w:r>
    </w:p>
    <w:p w:rsidR="00292D8D" w:rsidP="000A6832" w:rsidRDefault="00292D8D" w14:paraId="2A733F72" w14:textId="77777777">
      <w:pPr>
        <w:pStyle w:val="ListParagraph"/>
        <w:numPr>
          <w:ilvl w:val="0"/>
          <w:numId w:val="33"/>
        </w:numPr>
      </w:pPr>
      <w:r>
        <w:t>Assume that all pupils with allergies require the same support arrangements.</w:t>
      </w:r>
    </w:p>
    <w:p w:rsidR="00292D8D" w:rsidP="000A6832" w:rsidRDefault="00292D8D" w14:paraId="2255C717" w14:textId="77777777">
      <w:pPr>
        <w:pStyle w:val="ListParagraph"/>
        <w:numPr>
          <w:ilvl w:val="0"/>
          <w:numId w:val="33"/>
        </w:numPr>
      </w:pPr>
      <w:r>
        <w:t>Assume that older pupils do not require support simply because they take increasing responsibility for managing their own allergy.</w:t>
      </w:r>
    </w:p>
    <w:p w:rsidR="00292D8D" w:rsidP="000A6832" w:rsidRDefault="00292D8D" w14:paraId="4FC38C8E" w14:textId="77777777">
      <w:pPr>
        <w:pStyle w:val="ListParagraph"/>
        <w:numPr>
          <w:ilvl w:val="0"/>
          <w:numId w:val="33"/>
        </w:numPr>
      </w:pPr>
      <w:r>
        <w:t>Dismiss concerns regarding suspected allergies solely because a formal diagnosis has not yet been obtained.</w:t>
      </w:r>
    </w:p>
    <w:p w:rsidR="00292D8D" w:rsidP="000A6832" w:rsidRDefault="00292D8D" w14:paraId="1BF3FD34" w14:textId="77777777">
      <w:pPr>
        <w:pStyle w:val="ListParagraph"/>
        <w:numPr>
          <w:ilvl w:val="0"/>
          <w:numId w:val="33"/>
        </w:numPr>
      </w:pPr>
      <w:r>
        <w:t>Exclude pupils from educational activities, educational visits, clubs, enrichment activities, school meals or other aspects of school life because they have an allergy, where reasonable adjustments can be made to support safe participation.</w:t>
      </w:r>
    </w:p>
    <w:p w:rsidR="00292D8D" w:rsidP="000A6832" w:rsidRDefault="00292D8D" w14:paraId="7A4570A7" w14:textId="77777777">
      <w:pPr>
        <w:pStyle w:val="ListParagraph"/>
        <w:numPr>
          <w:ilvl w:val="0"/>
          <w:numId w:val="33"/>
        </w:numPr>
      </w:pPr>
      <w:r>
        <w:t>Require parents or carers to attend school routinely in order to administer medication or provide support that should reasonably be delivered through agreed school arrangements.</w:t>
      </w:r>
    </w:p>
    <w:p w:rsidR="00292D8D" w:rsidP="000A6832" w:rsidRDefault="00292D8D" w14:paraId="54FFC2C8" w14:textId="77777777">
      <w:pPr>
        <w:pStyle w:val="ListParagraph"/>
        <w:numPr>
          <w:ilvl w:val="0"/>
          <w:numId w:val="33"/>
        </w:numPr>
      </w:pPr>
      <w:r>
        <w:t>Require parents or carers to accompany pupils on educational visits solely because the pupil has an allergy.</w:t>
      </w:r>
    </w:p>
    <w:p w:rsidR="00292D8D" w:rsidP="000A6832" w:rsidRDefault="00292D8D" w14:paraId="72E06645" w14:textId="77777777">
      <w:pPr>
        <w:pStyle w:val="ListParagraph"/>
        <w:numPr>
          <w:ilvl w:val="0"/>
          <w:numId w:val="33"/>
        </w:numPr>
      </w:pPr>
      <w:r>
        <w:t>Penalise pupils for allergy-related absences, medical appointments or periods of treatment.</w:t>
      </w:r>
    </w:p>
    <w:p w:rsidR="00292D8D" w:rsidP="000A6832" w:rsidRDefault="00292D8D" w14:paraId="25C04953" w14:textId="77777777">
      <w:pPr>
        <w:pStyle w:val="ListParagraph"/>
        <w:numPr>
          <w:ilvl w:val="0"/>
          <w:numId w:val="33"/>
        </w:numPr>
      </w:pPr>
      <w:r>
        <w:t>Share personal medical information unnecessarily or inappropriately.</w:t>
      </w:r>
    </w:p>
    <w:p w:rsidR="00292D8D" w:rsidP="000A6832" w:rsidRDefault="00292D8D" w14:paraId="5CC9AA20" w14:textId="77777777">
      <w:pPr>
        <w:pStyle w:val="ListParagraph"/>
        <w:numPr>
          <w:ilvl w:val="0"/>
          <w:numId w:val="33"/>
        </w:numPr>
      </w:pPr>
      <w:r>
        <w:t>Send a pupil experiencing an allergic reaction or suspected anaphylaxis unaccompanied to a medical room, school office or other location.</w:t>
      </w:r>
    </w:p>
    <w:p w:rsidR="00292D8D" w:rsidP="000A6832" w:rsidRDefault="00292D8D" w14:paraId="3F907793" w14:textId="77777777">
      <w:pPr>
        <w:pStyle w:val="ListParagraph"/>
        <w:numPr>
          <w:ilvl w:val="0"/>
          <w:numId w:val="33"/>
        </w:numPr>
      </w:pPr>
      <w:r>
        <w:t>Require a pupil experiencing an allergic emergency to retrieve their own medication. In an emergency, staff and medication must go to the pupil, not the pupil to the medication.</w:t>
      </w:r>
    </w:p>
    <w:p w:rsidR="00292D8D" w:rsidP="000A6832" w:rsidRDefault="00292D8D" w14:paraId="24481619" w14:textId="77777777">
      <w:pPr>
        <w:pStyle w:val="ListParagraph"/>
        <w:numPr>
          <w:ilvl w:val="0"/>
          <w:numId w:val="33"/>
        </w:numPr>
      </w:pPr>
      <w:r>
        <w:t>Delay administration of adrenaline where anaphylaxis is suspected.</w:t>
      </w:r>
    </w:p>
    <w:p w:rsidR="00292D8D" w:rsidP="000A6832" w:rsidRDefault="00292D8D" w14:paraId="7C8492CC" w14:textId="77777777">
      <w:pPr>
        <w:pStyle w:val="ListParagraph"/>
        <w:numPr>
          <w:ilvl w:val="0"/>
          <w:numId w:val="33"/>
        </w:numPr>
      </w:pPr>
      <w:r>
        <w:t>Discourage reporting of allergic reactions, incidents, concerns or near misses.</w:t>
      </w:r>
    </w:p>
    <w:p w:rsidR="00E14086" w:rsidP="00506EF9" w:rsidRDefault="000A6832" w14:paraId="6CF38508" w14:textId="77777777">
      <w:bookmarkStart w:name="_Toc234599217" w:id="21"/>
      <w:r w:rsidRPr="00B56E8F">
        <w:rPr>
          <w:rFonts w:eastAsia="Times New Roman" w:cs="Arial"/>
          <w:sz w:val="21"/>
          <w:szCs w:val="21"/>
          <w:lang w:val="en-GB" w:eastAsia="en-GB"/>
        </w:rPr>
        <w:t>The school expects all staff to act promptly, reasonably and in accordance with this policy, Individual Healthcare Plans, Allergy Action Plans and relevant training when supporting pupils with allergies. Any concerns regarding the implementation of allergy arrangements should be raised with the Allergy Lead and addressed without delay.</w:t>
      </w:r>
    </w:p>
    <w:p w:rsidR="00E14086" w:rsidP="00B475BB" w:rsidRDefault="000A6832" w14:paraId="35E51BA9" w14:textId="77777777">
      <w:bookmarkStart w:name="_Toc234599218" w:id="22"/>
      <w:bookmarkEnd w:id="21"/>
      <w:r w:rsidRPr="00B56E8F">
        <w:rPr>
          <w:rFonts w:eastAsia="Times New Roman" w:cs="Arial"/>
          <w:sz w:val="21"/>
          <w:szCs w:val="21"/>
          <w:lang w:val="en-GB" w:eastAsia="en-GB"/>
        </w:rPr>
        <w:t>Deliberate exposure of an individual to a known allergen, whether as a prank, act of bullying or other malicious act, will be treated as a serious behavioural, safeguarding and health and safety matter and may result in formal sanctions.</w:t>
      </w:r>
    </w:p>
    <w:p w:rsidR="00E14086" w:rsidP="00D60D73" w:rsidRDefault="000A6832" w14:paraId="5C427F21" w14:textId="77777777">
      <w:pPr>
        <w:pStyle w:val="Heading2"/>
      </w:pPr>
      <w:r>
        <w:t>10.0 Emergency procedures</w:t>
      </w:r>
    </w:p>
    <w:bookmarkEnd w:id="22"/>
    <w:p w:rsidR="00E14086" w:rsidP="00A03634" w:rsidRDefault="000A6832" w14:paraId="69F02DBF" w14:textId="77777777">
      <w:pPr>
        <w:pStyle w:val="Heading3"/>
      </w:pPr>
      <w:r w:rsidRPr="00747486">
        <w:t xml:space="preserve">10.1 </w:t>
      </w:r>
      <w:r w:rsidRPr="00747486">
        <w:rPr>
          <w:lang w:val="en-GB"/>
        </w:rPr>
        <w:t>Allergic Reactions (Non-Anaphylaxis)</w:t>
      </w:r>
    </w:p>
    <w:p w:rsidRPr="00747486" w:rsidR="00D505D7" w:rsidP="00D505D7" w:rsidRDefault="00D505D7" w14:paraId="5D0DA5E2" w14:textId="77777777">
      <w:pPr>
        <w:rPr>
          <w:lang w:val="en-GB"/>
        </w:rPr>
      </w:pPr>
      <w:r w:rsidRPr="00747486">
        <w:rPr>
          <w:lang w:val="en-GB"/>
        </w:rPr>
        <w:t>Most allergic reactions do not result in anaphylaxis and may present with symptoms such as:</w:t>
      </w:r>
    </w:p>
    <w:p w:rsidRPr="00747486" w:rsidR="00D505D7" w:rsidP="00D505D7" w:rsidRDefault="00D505D7" w14:paraId="6FA1C809" w14:textId="77777777">
      <w:pPr>
        <w:rPr>
          <w:lang w:val="en-GB"/>
        </w:rPr>
      </w:pPr>
      <w:r w:rsidRPr="00747486">
        <w:rPr>
          <w:lang w:val="en-GB"/>
        </w:rPr>
        <w:t>Itching or tingling of the mouth.</w:t>
      </w:r>
    </w:p>
    <w:p w:rsidRPr="00747486" w:rsidR="00D505D7" w:rsidP="000A6832" w:rsidRDefault="00D505D7" w14:paraId="2C83E18E" w14:textId="77777777">
      <w:pPr>
        <w:pStyle w:val="ListParagraph"/>
        <w:numPr>
          <w:ilvl w:val="0"/>
          <w:numId w:val="27"/>
        </w:numPr>
        <w:rPr>
          <w:lang w:val="en-GB"/>
        </w:rPr>
      </w:pPr>
      <w:r w:rsidRPr="00747486">
        <w:rPr>
          <w:lang w:val="en-GB"/>
        </w:rPr>
        <w:t>Swelling of the lips, face or eyes.</w:t>
      </w:r>
    </w:p>
    <w:p w:rsidRPr="00747486" w:rsidR="00D505D7" w:rsidP="000A6832" w:rsidRDefault="00D505D7" w14:paraId="5A70C7CC" w14:textId="77777777">
      <w:pPr>
        <w:pStyle w:val="ListParagraph"/>
        <w:numPr>
          <w:ilvl w:val="0"/>
          <w:numId w:val="27"/>
        </w:numPr>
        <w:rPr>
          <w:lang w:val="en-GB"/>
        </w:rPr>
      </w:pPr>
      <w:r w:rsidRPr="00747486">
        <w:rPr>
          <w:lang w:val="en-GB"/>
        </w:rPr>
        <w:t>Localised skin rash or hives.</w:t>
      </w:r>
    </w:p>
    <w:p w:rsidRPr="00747486" w:rsidR="00D505D7" w:rsidP="000A6832" w:rsidRDefault="00D505D7" w14:paraId="33ADB454" w14:textId="77777777">
      <w:pPr>
        <w:pStyle w:val="ListParagraph"/>
        <w:numPr>
          <w:ilvl w:val="0"/>
          <w:numId w:val="27"/>
        </w:numPr>
        <w:rPr>
          <w:lang w:val="en-GB"/>
        </w:rPr>
      </w:pPr>
      <w:r w:rsidRPr="00747486">
        <w:rPr>
          <w:lang w:val="en-GB"/>
        </w:rPr>
        <w:t>Itching.</w:t>
      </w:r>
    </w:p>
    <w:p w:rsidRPr="00747486" w:rsidR="00D505D7" w:rsidP="000A6832" w:rsidRDefault="00D505D7" w14:paraId="29EBBE7A" w14:textId="77777777">
      <w:pPr>
        <w:pStyle w:val="ListParagraph"/>
        <w:numPr>
          <w:ilvl w:val="0"/>
          <w:numId w:val="27"/>
        </w:numPr>
        <w:rPr>
          <w:lang w:val="en-GB"/>
        </w:rPr>
      </w:pPr>
      <w:r w:rsidRPr="00747486">
        <w:rPr>
          <w:lang w:val="en-GB"/>
        </w:rPr>
        <w:t>Mild throat discomfort.</w:t>
      </w:r>
    </w:p>
    <w:p w:rsidRPr="00747486" w:rsidR="00D505D7" w:rsidP="000A6832" w:rsidRDefault="00D505D7" w14:paraId="53F71E7E" w14:textId="77777777">
      <w:pPr>
        <w:pStyle w:val="ListParagraph"/>
        <w:numPr>
          <w:ilvl w:val="0"/>
          <w:numId w:val="27"/>
        </w:numPr>
        <w:rPr>
          <w:lang w:val="en-GB"/>
        </w:rPr>
      </w:pPr>
      <w:r w:rsidRPr="00747486">
        <w:rPr>
          <w:lang w:val="en-GB"/>
        </w:rPr>
        <w:t>Abdominal pain, nausea or vomiting.</w:t>
      </w:r>
    </w:p>
    <w:p w:rsidRPr="00747486" w:rsidR="00D505D7" w:rsidP="000A6832" w:rsidRDefault="00D505D7" w14:paraId="4A59AF40" w14:textId="39ABB259">
      <w:pPr>
        <w:pStyle w:val="ListParagraph"/>
        <w:numPr>
          <w:ilvl w:val="0"/>
          <w:numId w:val="27"/>
        </w:numPr>
        <w:rPr>
          <w:lang w:val="en-GB"/>
        </w:rPr>
      </w:pPr>
      <w:r w:rsidRPr="00747486">
        <w:rPr>
          <w:lang w:val="en-GB"/>
        </w:rPr>
        <w:t xml:space="preserve">Sudden changes in behaviour that may indicate discomfort or distress. </w:t>
      </w:r>
    </w:p>
    <w:p w:rsidRPr="00747486" w:rsidR="00D505D7" w:rsidP="00D505D7" w:rsidRDefault="00D505D7" w14:paraId="6DA4FE2B" w14:textId="0AE5D0A9">
      <w:pPr>
        <w:rPr>
          <w:lang w:val="en-GB"/>
        </w:rPr>
      </w:pPr>
      <w:r w:rsidRPr="00747486">
        <w:rPr>
          <w:lang w:val="en-GB"/>
        </w:rPr>
        <w:t xml:space="preserve">The school recognises that allergic reactions can be unpredictable and that mild symptoms may occasionally develop into anaphylaxis. All allergic reactions must therefore be taken seriously and monitored appropriately. </w:t>
      </w:r>
    </w:p>
    <w:p w:rsidRPr="00FB0791" w:rsidR="00D505D7" w:rsidP="00FB0791" w:rsidRDefault="00D505D7" w14:paraId="6DB7A23E" w14:textId="77777777">
      <w:pPr>
        <w:rPr>
          <w:b/>
          <w:bCs/>
          <w:lang w:val="en-GB"/>
        </w:rPr>
      </w:pPr>
      <w:r w:rsidRPr="00FB0791">
        <w:rPr>
          <w:b/>
          <w:bCs/>
          <w:lang w:val="en-GB"/>
        </w:rPr>
        <w:t>Management of Mild-to-Moderate Allergic Reactions</w:t>
      </w:r>
    </w:p>
    <w:p w:rsidRPr="00747486" w:rsidR="00D505D7" w:rsidP="00D505D7" w:rsidRDefault="00D505D7" w14:paraId="38D810A5" w14:textId="77777777">
      <w:pPr>
        <w:rPr>
          <w:lang w:val="en-GB"/>
        </w:rPr>
      </w:pPr>
      <w:r w:rsidRPr="00747486">
        <w:rPr>
          <w:lang w:val="en-GB"/>
        </w:rPr>
        <w:t>Where symptoms do not involve the airway, breathing or circulation, staff should:</w:t>
      </w:r>
    </w:p>
    <w:p w:rsidRPr="00747486" w:rsidR="00D505D7" w:rsidP="000A6832" w:rsidRDefault="00D505D7" w14:paraId="540367FA" w14:textId="77777777">
      <w:pPr>
        <w:pStyle w:val="ListParagraph"/>
        <w:numPr>
          <w:ilvl w:val="0"/>
          <w:numId w:val="28"/>
        </w:numPr>
        <w:rPr>
          <w:lang w:val="en-GB"/>
        </w:rPr>
      </w:pPr>
      <w:r w:rsidRPr="00747486">
        <w:rPr>
          <w:lang w:val="en-GB"/>
        </w:rPr>
        <w:t>Remain with the pupil and provide reassurance.</w:t>
      </w:r>
    </w:p>
    <w:p w:rsidRPr="00747486" w:rsidR="00D505D7" w:rsidP="000A6832" w:rsidRDefault="00D505D7" w14:paraId="21B8BA17" w14:textId="77777777">
      <w:pPr>
        <w:pStyle w:val="ListParagraph"/>
        <w:numPr>
          <w:ilvl w:val="0"/>
          <w:numId w:val="28"/>
        </w:numPr>
        <w:rPr>
          <w:lang w:val="en-GB"/>
        </w:rPr>
      </w:pPr>
      <w:r w:rsidRPr="00747486">
        <w:rPr>
          <w:lang w:val="en-GB"/>
        </w:rPr>
        <w:t>Follow the pupil's Individual Healthcare Plan, Allergy Action Plan and any associated medication instructions where available.</w:t>
      </w:r>
    </w:p>
    <w:p w:rsidRPr="00747486" w:rsidR="00D505D7" w:rsidP="000A6832" w:rsidRDefault="00D505D7" w14:paraId="46C7B6C8" w14:textId="77777777">
      <w:pPr>
        <w:pStyle w:val="ListParagraph"/>
        <w:numPr>
          <w:ilvl w:val="0"/>
          <w:numId w:val="28"/>
        </w:numPr>
        <w:rPr>
          <w:lang w:val="en-GB"/>
        </w:rPr>
      </w:pPr>
      <w:r w:rsidRPr="00747486">
        <w:rPr>
          <w:lang w:val="en-GB"/>
        </w:rPr>
        <w:t>Administer any prescribed medication in accordance with parental consent, healthcare professional advice and school medication procedures.</w:t>
      </w:r>
    </w:p>
    <w:p w:rsidRPr="00747486" w:rsidR="00D505D7" w:rsidP="000A6832" w:rsidRDefault="00D505D7" w14:paraId="76BBF9DC" w14:textId="77777777">
      <w:pPr>
        <w:pStyle w:val="ListParagraph"/>
        <w:numPr>
          <w:ilvl w:val="0"/>
          <w:numId w:val="28"/>
        </w:numPr>
        <w:rPr>
          <w:lang w:val="en-GB"/>
        </w:rPr>
      </w:pPr>
      <w:r w:rsidRPr="00747486">
        <w:rPr>
          <w:lang w:val="en-GB"/>
        </w:rPr>
        <w:t>Seek advice from parents or carers where appropriate.</w:t>
      </w:r>
    </w:p>
    <w:p w:rsidRPr="00747486" w:rsidR="00D505D7" w:rsidP="000A6832" w:rsidRDefault="00D505D7" w14:paraId="246D59A5" w14:textId="77777777">
      <w:pPr>
        <w:pStyle w:val="ListParagraph"/>
        <w:numPr>
          <w:ilvl w:val="0"/>
          <w:numId w:val="28"/>
        </w:numPr>
        <w:rPr>
          <w:lang w:val="en-GB"/>
        </w:rPr>
      </w:pPr>
      <w:r w:rsidRPr="00747486">
        <w:rPr>
          <w:lang w:val="en-GB"/>
        </w:rPr>
        <w:t>Ensure the pupil remains under observation in a suitable location.</w:t>
      </w:r>
    </w:p>
    <w:p w:rsidRPr="00747486" w:rsidR="00D505D7" w:rsidP="000A6832" w:rsidRDefault="00D505D7" w14:paraId="1214D800" w14:textId="77777777">
      <w:pPr>
        <w:pStyle w:val="ListParagraph"/>
        <w:numPr>
          <w:ilvl w:val="0"/>
          <w:numId w:val="28"/>
        </w:numPr>
        <w:rPr>
          <w:lang w:val="en-GB"/>
        </w:rPr>
      </w:pPr>
      <w:r w:rsidRPr="00747486">
        <w:rPr>
          <w:lang w:val="en-GB"/>
        </w:rPr>
        <w:t>Monitor symptoms closely for any signs of deterioration.</w:t>
      </w:r>
    </w:p>
    <w:p w:rsidRPr="00747486" w:rsidR="00D505D7" w:rsidP="000A6832" w:rsidRDefault="00D505D7" w14:paraId="3EDFC513" w14:textId="42D2C875">
      <w:pPr>
        <w:pStyle w:val="ListParagraph"/>
        <w:numPr>
          <w:ilvl w:val="0"/>
          <w:numId w:val="28"/>
        </w:numPr>
        <w:rPr>
          <w:lang w:val="en-GB"/>
        </w:rPr>
      </w:pPr>
      <w:r w:rsidRPr="00747486">
        <w:rPr>
          <w:lang w:val="en-GB"/>
        </w:rPr>
        <w:t>Record the incident in accordance with school procedures</w:t>
      </w:r>
      <w:r w:rsidR="00566B8F">
        <w:rPr>
          <w:lang w:val="en-GB"/>
        </w:rPr>
        <w:t xml:space="preserve"> – see section</w:t>
      </w:r>
      <w:r w:rsidR="00C80075">
        <w:rPr>
          <w:lang w:val="en-GB"/>
        </w:rPr>
        <w:t xml:space="preserve"> 11</w:t>
      </w:r>
      <w:r w:rsidRPr="00747486">
        <w:rPr>
          <w:lang w:val="en-GB"/>
        </w:rPr>
        <w:t xml:space="preserve">. </w:t>
      </w:r>
    </w:p>
    <w:p w:rsidRPr="00FB0791" w:rsidR="00D505D7" w:rsidP="00FB0791" w:rsidRDefault="00D505D7" w14:paraId="0FB65266" w14:textId="49CC54D8">
      <w:pPr>
        <w:rPr>
          <w:b/>
          <w:bCs/>
          <w:lang w:val="en-GB"/>
        </w:rPr>
      </w:pPr>
      <w:r w:rsidRPr="00FB0791">
        <w:rPr>
          <w:b/>
          <w:bCs/>
          <w:lang w:val="en-GB"/>
        </w:rPr>
        <w:t>Observation Following a Reaction</w:t>
      </w:r>
    </w:p>
    <w:p w:rsidRPr="00747486" w:rsidR="00D505D7" w:rsidP="00D505D7" w:rsidRDefault="00D505D7" w14:paraId="6083DA16" w14:textId="77777777">
      <w:pPr>
        <w:rPr>
          <w:lang w:val="en-GB"/>
        </w:rPr>
      </w:pPr>
      <w:r w:rsidRPr="00747486">
        <w:rPr>
          <w:lang w:val="en-GB"/>
        </w:rPr>
        <w:t>Because some allergic reactions may progress to anaphylaxis, pupils who experience an allergic reaction should not be left unattended.</w:t>
      </w:r>
    </w:p>
    <w:p w:rsidRPr="00747486" w:rsidR="00D505D7" w:rsidP="00D505D7" w:rsidRDefault="00D505D7" w14:paraId="3D525F53" w14:textId="7EA8FA8F">
      <w:pPr>
        <w:rPr>
          <w:lang w:val="en-GB"/>
        </w:rPr>
      </w:pPr>
      <w:r w:rsidRPr="00747486">
        <w:rPr>
          <w:lang w:val="en-GB"/>
        </w:rPr>
        <w:t xml:space="preserve">Where practical, the pupil should remain under observation for a period following the reaction and staff should remain alert for any signs that symptoms are worsening or affecting the airway, breathing or circulation. </w:t>
      </w:r>
    </w:p>
    <w:p w:rsidRPr="00FB0791" w:rsidR="00D505D7" w:rsidP="00FB0791" w:rsidRDefault="00D505D7" w14:paraId="1C1FCB1F" w14:textId="77777777">
      <w:pPr>
        <w:rPr>
          <w:b/>
          <w:bCs/>
          <w:lang w:val="en-GB"/>
        </w:rPr>
      </w:pPr>
      <w:r w:rsidRPr="00FB0791">
        <w:rPr>
          <w:b/>
          <w:bCs/>
          <w:lang w:val="en-GB"/>
        </w:rPr>
        <w:t>Escalation to Emergency Response</w:t>
      </w:r>
    </w:p>
    <w:p w:rsidRPr="00747486" w:rsidR="00D505D7" w:rsidP="00D505D7" w:rsidRDefault="00D505D7" w14:paraId="0AC0212F" w14:textId="77777777">
      <w:pPr>
        <w:rPr>
          <w:lang w:val="en-GB"/>
        </w:rPr>
      </w:pPr>
      <w:r w:rsidRPr="00747486">
        <w:rPr>
          <w:lang w:val="en-GB"/>
        </w:rPr>
        <w:t>Staff must immediately follow the school's anaphylaxis procedures if at any point the pupil develops symptoms affecting:</w:t>
      </w:r>
    </w:p>
    <w:p w:rsidRPr="00747486" w:rsidR="00D505D7" w:rsidP="000A6832" w:rsidRDefault="00D505D7" w14:paraId="07C5AF0A" w14:textId="77777777">
      <w:pPr>
        <w:pStyle w:val="ListParagraph"/>
        <w:numPr>
          <w:ilvl w:val="0"/>
          <w:numId w:val="29"/>
        </w:numPr>
        <w:rPr>
          <w:lang w:val="en-GB"/>
        </w:rPr>
      </w:pPr>
      <w:r w:rsidRPr="00747486">
        <w:rPr>
          <w:lang w:val="en-GB"/>
        </w:rPr>
        <w:t>Airway – such as throat swelling, difficulty swallowing or hoarse voice.</w:t>
      </w:r>
    </w:p>
    <w:p w:rsidRPr="00747486" w:rsidR="00D505D7" w:rsidP="000A6832" w:rsidRDefault="00D505D7" w14:paraId="45D8D77E" w14:textId="77777777">
      <w:pPr>
        <w:pStyle w:val="ListParagraph"/>
        <w:numPr>
          <w:ilvl w:val="0"/>
          <w:numId w:val="29"/>
        </w:numPr>
        <w:rPr>
          <w:lang w:val="en-GB"/>
        </w:rPr>
      </w:pPr>
      <w:r w:rsidRPr="00747486">
        <w:rPr>
          <w:lang w:val="en-GB"/>
        </w:rPr>
        <w:t>Breathing – such as persistent cough, wheezing, breathing difficulty or noisy breathing.</w:t>
      </w:r>
    </w:p>
    <w:p w:rsidRPr="00747486" w:rsidR="00D505D7" w:rsidP="000A6832" w:rsidRDefault="00D505D7" w14:paraId="2ACFD3D7" w14:textId="35F47E37">
      <w:pPr>
        <w:pStyle w:val="ListParagraph"/>
        <w:numPr>
          <w:ilvl w:val="0"/>
          <w:numId w:val="29"/>
        </w:numPr>
        <w:rPr>
          <w:lang w:val="en-GB"/>
        </w:rPr>
      </w:pPr>
      <w:r w:rsidRPr="00747486">
        <w:rPr>
          <w:lang w:val="en-GB"/>
        </w:rPr>
        <w:t xml:space="preserve">Circulation – such as dizziness, faintness, sudden drowsiness, pale clammy skin or loss of consciousness. </w:t>
      </w:r>
    </w:p>
    <w:p w:rsidRPr="00747486" w:rsidR="00D505D7" w:rsidP="00D505D7" w:rsidRDefault="00D505D7" w14:paraId="01FEBB7F" w14:textId="6223DE1A">
      <w:pPr>
        <w:rPr>
          <w:lang w:val="en-GB"/>
        </w:rPr>
      </w:pPr>
      <w:r w:rsidRPr="00747486">
        <w:rPr>
          <w:lang w:val="en-GB"/>
        </w:rPr>
        <w:t>If there is any doubt whether a reaction constitutes anaphylaxis, staff should treat the situation as anaphylaxis and administer adrenaline without delay in accordance with Section 10.</w:t>
      </w:r>
      <w:r w:rsidR="00DC252B">
        <w:rPr>
          <w:lang w:val="en-GB"/>
        </w:rPr>
        <w:t>2.</w:t>
      </w:r>
      <w:r w:rsidRPr="00747486">
        <w:rPr>
          <w:lang w:val="en-GB"/>
        </w:rPr>
        <w:t xml:space="preserve"> </w:t>
      </w:r>
    </w:p>
    <w:p w:rsidRPr="00747486" w:rsidR="00D505D7" w:rsidP="00D505D7" w:rsidRDefault="00D505D7" w14:paraId="246BA931" w14:textId="77777777">
      <w:pPr>
        <w:rPr>
          <w:b/>
          <w:bCs/>
          <w:lang w:val="en-GB"/>
        </w:rPr>
      </w:pPr>
      <w:r w:rsidRPr="00747486">
        <w:rPr>
          <w:b/>
          <w:bCs/>
          <w:lang w:val="en-GB"/>
        </w:rPr>
        <w:t>Communication with Parents and Carers</w:t>
      </w:r>
    </w:p>
    <w:p w:rsidRPr="00747486" w:rsidR="00D505D7" w:rsidP="00747486" w:rsidRDefault="00D505D7" w14:paraId="3246EA22" w14:textId="754EF2C0">
      <w:pPr>
        <w:rPr>
          <w:lang w:val="en-GB"/>
        </w:rPr>
      </w:pPr>
      <w:r w:rsidRPr="00747486">
        <w:rPr>
          <w:lang w:val="en-GB"/>
        </w:rPr>
        <w:t>Parents or carers should be informed of any significant allergic reaction occurring during the school day, including any medication administered, actions taken and any recommendations for further monitoring or medical review</w:t>
      </w:r>
      <w:r w:rsidR="00280329">
        <w:rPr>
          <w:lang w:val="en-GB"/>
        </w:rPr>
        <w:t>, initially by telephone and followed up using the Arbor template.</w:t>
      </w:r>
    </w:p>
    <w:p w:rsidR="00E14086" w:rsidP="00290945" w:rsidRDefault="000A6832" w14:paraId="409C8510" w14:textId="77777777">
      <w:pPr>
        <w:pStyle w:val="Heading3"/>
      </w:pPr>
      <w:bookmarkStart w:name="_Toc234599219" w:id="23"/>
      <w:r w:rsidRPr="00B56E8F">
        <w:rPr>
          <w:rFonts w:ascii="Arial" w:hAnsi="Arial" w:cs="Arial"/>
        </w:rPr>
        <w:t>10.2 Suspected anaphylaxis</w:t>
      </w:r>
      <w:bookmarkEnd w:id="23"/>
    </w:p>
    <w:p w:rsidR="00E14086" w:rsidP="00537C9C" w:rsidRDefault="000A6832" w14:paraId="1E3AEC3C" w14:textId="77777777">
      <w:r w:rsidRPr="00B56E8F">
        <w:rPr>
          <w:rFonts w:eastAsia="Times New Roman" w:cs="Arial"/>
          <w:sz w:val="21"/>
          <w:szCs w:val="21"/>
          <w:lang w:val="en-GB" w:eastAsia="en-GB"/>
        </w:rPr>
        <w:t>Anaphylaxis is a life-threatening medical emergency requiring an immediate response. Delays in administering adrenaline are associated with poorer outcomes and may be fatal. If anaphylaxis is suspected, staff should act immediately.</w:t>
      </w:r>
    </w:p>
    <w:p w:rsidR="00E14086" w:rsidP="00487190" w:rsidRDefault="000A6832" w14:paraId="68006E15" w14:textId="77777777">
      <w:r w:rsidRPr="00B56E8F">
        <w:rPr>
          <w:rFonts w:eastAsia="Times New Roman" w:cs="Arial"/>
          <w:sz w:val="21"/>
          <w:szCs w:val="21"/>
          <w:lang w:val="en-GB" w:eastAsia="en-GB"/>
        </w:rPr>
        <w:t>Staff should follow any Allergy Action Plan issued by a healthcare professional where one exists. If there is any doubt whether a reaction constitutes anaphylaxis, staff should treat the situation as anaphylaxis and administer adrenaline without delay.</w:t>
      </w:r>
    </w:p>
    <w:p w:rsidR="00566B8F" w:rsidP="00566B8F" w:rsidRDefault="00FB02AB" w14:paraId="19D0CDF1" w14:textId="77777777">
      <w:pPr>
        <w:rPr>
          <w:rFonts w:cs="Arial"/>
          <w:b/>
          <w:bCs/>
          <w:lang w:val="en-GB" w:eastAsia="en-GB"/>
        </w:rPr>
      </w:pPr>
      <w:r w:rsidRPr="00B56E8F">
        <w:rPr>
          <w:rFonts w:cs="Arial"/>
          <w:b/>
          <w:bCs/>
          <w:lang w:val="en-GB" w:eastAsia="en-GB"/>
        </w:rPr>
        <w:t>Emergency Response Actions</w:t>
      </w:r>
    </w:p>
    <w:p w:rsidR="00E14086" w:rsidP="00E46030" w:rsidRDefault="000A6832" w14:paraId="35C5B628" w14:textId="77777777">
      <w:r w:rsidRPr="00524DF1">
        <w:rPr>
          <w:rFonts w:eastAsia="Times New Roman" w:cs="Arial"/>
          <w:sz w:val="24"/>
          <w:szCs w:val="24"/>
          <w:lang w:val="en-GB" w:eastAsia="en-GB"/>
        </w:rPr>
        <w:t>In the event of suspected anaphylaxis, staff must:</w:t>
      </w:r>
    </w:p>
    <w:p w:rsidR="0024181E" w:rsidP="000A6832" w:rsidRDefault="0024181E" w14:paraId="757326B2" w14:textId="77777777">
      <w:pPr>
        <w:pStyle w:val="ListParagraph"/>
        <w:numPr>
          <w:ilvl w:val="0"/>
          <w:numId w:val="30"/>
        </w:numPr>
        <w:rPr>
          <w:kern w:val="2"/>
          <w:lang w:val="en-GB" w:eastAsia="en-GB"/>
          <w14:ligatures w14:val="standardContextual"/>
        </w:rPr>
      </w:pPr>
      <w:r>
        <w:t>Stay with the pupil and summon immediate assistance.</w:t>
      </w:r>
    </w:p>
    <w:p w:rsidR="0024181E" w:rsidP="000A6832" w:rsidRDefault="0024181E" w14:paraId="5DA06895" w14:textId="77777777">
      <w:pPr>
        <w:pStyle w:val="ListParagraph"/>
        <w:numPr>
          <w:ilvl w:val="0"/>
          <w:numId w:val="30"/>
        </w:numPr>
      </w:pPr>
      <w:r>
        <w:t>Bring emergency medication to the pupil. The pupil must not be sent to an office, medical room or other location to obtain medication.</w:t>
      </w:r>
    </w:p>
    <w:p w:rsidR="0024181E" w:rsidP="000A6832" w:rsidRDefault="0024181E" w14:paraId="6DD907F3" w14:textId="77777777">
      <w:pPr>
        <w:pStyle w:val="ListParagraph"/>
        <w:numPr>
          <w:ilvl w:val="0"/>
          <w:numId w:val="30"/>
        </w:numPr>
      </w:pPr>
      <w:r>
        <w:t>Ensure the pupil is placed flat with legs raised wherever possible. If breathing is difficult, the pupil may sit up. The pupil must not be permitted to stand, walk or move unnecessarily.</w:t>
      </w:r>
    </w:p>
    <w:p w:rsidR="0024181E" w:rsidP="000A6832" w:rsidRDefault="0024181E" w14:paraId="3A12DDBA" w14:textId="77777777">
      <w:pPr>
        <w:pStyle w:val="ListParagraph"/>
        <w:numPr>
          <w:ilvl w:val="0"/>
          <w:numId w:val="30"/>
        </w:numPr>
      </w:pPr>
      <w:r>
        <w:t>Administer the pupil's prescribed adrenaline device immediately where available.</w:t>
      </w:r>
    </w:p>
    <w:p w:rsidR="0024181E" w:rsidP="000A6832" w:rsidRDefault="0024181E" w14:paraId="00D10A81" w14:textId="77777777">
      <w:pPr>
        <w:pStyle w:val="ListParagraph"/>
        <w:numPr>
          <w:ilvl w:val="0"/>
          <w:numId w:val="30"/>
        </w:numPr>
      </w:pPr>
      <w:r>
        <w:t>Where the pupil's prescribed adrenaline device is unavailable, has misfired, or is not immediately accessible, an appropriately dosed spare school adrenaline auto-injector (AAI) should be used.</w:t>
      </w:r>
    </w:p>
    <w:p w:rsidR="0024181E" w:rsidP="000A6832" w:rsidRDefault="0024181E" w14:paraId="6E8CB9D9" w14:textId="77777777">
      <w:pPr>
        <w:pStyle w:val="ListParagraph"/>
        <w:numPr>
          <w:ilvl w:val="0"/>
          <w:numId w:val="30"/>
        </w:numPr>
      </w:pPr>
      <w:r>
        <w:t>Call 999 immediately and clearly state "ANAPHYLAXIS".</w:t>
      </w:r>
    </w:p>
    <w:p w:rsidR="0024181E" w:rsidP="000A6832" w:rsidRDefault="0024181E" w14:paraId="27C2A283" w14:textId="77777777">
      <w:pPr>
        <w:pStyle w:val="ListParagraph"/>
        <w:numPr>
          <w:ilvl w:val="0"/>
          <w:numId w:val="30"/>
        </w:numPr>
      </w:pPr>
      <w:r>
        <w:t>Send a second adult to retrieve additional medication and support emergency responders.</w:t>
      </w:r>
    </w:p>
    <w:p w:rsidR="0024181E" w:rsidP="000A6832" w:rsidRDefault="0024181E" w14:paraId="70E13129" w14:textId="77777777">
      <w:pPr>
        <w:pStyle w:val="ListParagraph"/>
        <w:numPr>
          <w:ilvl w:val="0"/>
          <w:numId w:val="30"/>
        </w:numPr>
      </w:pPr>
      <w:r>
        <w:t>Contact parents or carers as soon as reasonably practicable.</w:t>
      </w:r>
    </w:p>
    <w:p w:rsidR="0024181E" w:rsidP="000A6832" w:rsidRDefault="0024181E" w14:paraId="0A27ED3B" w14:textId="77777777">
      <w:pPr>
        <w:pStyle w:val="ListParagraph"/>
        <w:numPr>
          <w:ilvl w:val="0"/>
          <w:numId w:val="30"/>
        </w:numPr>
      </w:pPr>
      <w:r>
        <w:t>Continuously monitor the pupil until emergency services arrive.</w:t>
      </w:r>
    </w:p>
    <w:p w:rsidR="0024181E" w:rsidP="000A6832" w:rsidRDefault="0024181E" w14:paraId="38C4A350" w14:textId="77777777">
      <w:pPr>
        <w:pStyle w:val="ListParagraph"/>
        <w:numPr>
          <w:ilvl w:val="0"/>
          <w:numId w:val="30"/>
        </w:numPr>
      </w:pPr>
      <w:r>
        <w:t>Administer a second dose of adrenaline after five minutes if there is no improvement and a second device is available.</w:t>
      </w:r>
    </w:p>
    <w:p w:rsidR="0024181E" w:rsidP="000A6832" w:rsidRDefault="0024181E" w14:paraId="6AB9F459" w14:textId="77777777">
      <w:pPr>
        <w:pStyle w:val="ListParagraph"/>
        <w:numPr>
          <w:ilvl w:val="0"/>
          <w:numId w:val="30"/>
        </w:numPr>
      </w:pPr>
      <w:r>
        <w:t>Ensure the pupil is transferred to hospital for medical assessment and observation following administration of adrenaline.</w:t>
      </w:r>
    </w:p>
    <w:p w:rsidRPr="00B56E8F" w:rsidR="00FB02AB" w:rsidP="00FB0791" w:rsidRDefault="00FB02AB" w14:paraId="2D3A46B9" w14:textId="3B3070C0">
      <w:pPr>
        <w:rPr>
          <w:rFonts w:cs="Arial"/>
          <w:b/>
          <w:bCs/>
          <w:lang w:val="en-GB" w:eastAsia="en-GB"/>
        </w:rPr>
      </w:pPr>
      <w:r w:rsidRPr="00B56E8F">
        <w:rPr>
          <w:rFonts w:cs="Arial"/>
          <w:b/>
          <w:bCs/>
          <w:lang w:val="en-GB" w:eastAsia="en-GB"/>
        </w:rPr>
        <w:t>Use of Spare Adrenaline Auto-Injectors</w:t>
      </w:r>
    </w:p>
    <w:p w:rsidR="00E14086" w:rsidP="003834AF" w:rsidRDefault="000A6832" w14:paraId="3B725D00" w14:textId="77777777">
      <w:bookmarkStart w:name="_Toc234599220" w:id="24"/>
      <w:r w:rsidRPr="00B56E8F">
        <w:rPr>
          <w:rFonts w:eastAsia="Times New Roman" w:cs="Arial"/>
          <w:sz w:val="21"/>
          <w:szCs w:val="21"/>
          <w:lang w:val="en-GB" w:eastAsia="en-GB"/>
        </w:rPr>
        <w:t>The school's spare AAIs are emergency life-saving devices and may be used where:</w:t>
      </w:r>
    </w:p>
    <w:bookmarkEnd w:id="24"/>
    <w:p w:rsidR="00C052DD" w:rsidP="000A6832" w:rsidRDefault="00C052DD" w14:paraId="3B8C994F" w14:textId="77777777">
      <w:pPr>
        <w:pStyle w:val="ListParagraph"/>
        <w:numPr>
          <w:ilvl w:val="0"/>
          <w:numId w:val="31"/>
        </w:numPr>
        <w:rPr>
          <w:kern w:val="2"/>
          <w:lang w:val="en-GB" w:eastAsia="en-GB"/>
          <w14:ligatures w14:val="standardContextual"/>
        </w:rPr>
      </w:pPr>
      <w:r>
        <w:t>A pupil's own prescribed device is unavailable.</w:t>
      </w:r>
    </w:p>
    <w:p w:rsidR="00C052DD" w:rsidP="000A6832" w:rsidRDefault="00C052DD" w14:paraId="1BE235CE" w14:textId="77777777">
      <w:pPr>
        <w:pStyle w:val="ListParagraph"/>
        <w:numPr>
          <w:ilvl w:val="0"/>
          <w:numId w:val="31"/>
        </w:numPr>
      </w:pPr>
      <w:r>
        <w:t>A pupil's own device has failed or misfired.</w:t>
      </w:r>
    </w:p>
    <w:p w:rsidR="00C052DD" w:rsidP="000A6832" w:rsidRDefault="00C052DD" w14:paraId="5036EBF6" w14:textId="77777777">
      <w:pPr>
        <w:pStyle w:val="ListParagraph"/>
        <w:numPr>
          <w:ilvl w:val="0"/>
          <w:numId w:val="31"/>
        </w:numPr>
      </w:pPr>
      <w:r>
        <w:t>A pupil experiences suspected anaphylaxis and does not have a known diagnosis of allergy.</w:t>
      </w:r>
    </w:p>
    <w:p w:rsidR="00C052DD" w:rsidP="000A6832" w:rsidRDefault="00C052DD" w14:paraId="66072B2F" w14:textId="77777777">
      <w:pPr>
        <w:pStyle w:val="ListParagraph"/>
        <w:numPr>
          <w:ilvl w:val="0"/>
          <w:numId w:val="31"/>
        </w:numPr>
      </w:pPr>
      <w:r>
        <w:t>Immediate administration of adrenaline is required to preserve life.</w:t>
      </w:r>
    </w:p>
    <w:p w:rsidR="00C052DD" w:rsidP="000A6832" w:rsidRDefault="00C052DD" w14:paraId="3C109CB7" w14:textId="77777777">
      <w:pPr>
        <w:pStyle w:val="ListParagraph"/>
        <w:numPr>
          <w:ilvl w:val="0"/>
          <w:numId w:val="31"/>
        </w:numPr>
      </w:pPr>
      <w:r>
        <w:t>The school will continue to comply with current legal requirements and published guidance relating to the purchase, storage and use of spare AAIs and will review local arrangements following any future amendments to statutory guidance.</w:t>
      </w:r>
    </w:p>
    <w:p w:rsidR="00E14086" w:rsidP="00F204A9" w:rsidRDefault="000A6832" w14:paraId="1791DCD9" w14:textId="77777777">
      <w:pPr>
        <w:pStyle w:val="Heading3"/>
      </w:pPr>
      <w:r>
        <w:t>10.3 Post-incident actions</w:t>
      </w:r>
    </w:p>
    <w:p w:rsidRPr="00022EAF" w:rsidR="00022EAF" w:rsidP="00022EAF" w:rsidRDefault="00022EAF" w14:paraId="048BD713" w14:textId="77777777">
      <w:pPr>
        <w:ind w:left="360" w:hanging="216"/>
        <w:rPr>
          <w:lang w:val="en-GB"/>
        </w:rPr>
      </w:pPr>
      <w:r w:rsidRPr="00022EAF">
        <w:rPr>
          <w:lang w:val="en-GB"/>
        </w:rPr>
        <w:t>Following any episode of suspected anaphylaxis, the school will:</w:t>
      </w:r>
    </w:p>
    <w:p w:rsidRPr="00022EAF" w:rsidR="00022EAF" w:rsidP="000A6832" w:rsidRDefault="00022EAF" w14:paraId="03C6A7AF" w14:textId="77777777">
      <w:pPr>
        <w:numPr>
          <w:ilvl w:val="0"/>
          <w:numId w:val="32"/>
        </w:numPr>
        <w:rPr>
          <w:lang w:val="en-GB"/>
        </w:rPr>
      </w:pPr>
      <w:r w:rsidRPr="00022EAF">
        <w:rPr>
          <w:lang w:val="en-GB"/>
        </w:rPr>
        <w:t>Record the incident and response.</w:t>
      </w:r>
    </w:p>
    <w:p w:rsidRPr="00022EAF" w:rsidR="00022EAF" w:rsidP="000A6832" w:rsidRDefault="00022EAF" w14:paraId="771B8564" w14:textId="77777777">
      <w:pPr>
        <w:numPr>
          <w:ilvl w:val="0"/>
          <w:numId w:val="32"/>
        </w:numPr>
        <w:rPr>
          <w:lang w:val="en-GB"/>
        </w:rPr>
      </w:pPr>
      <w:r w:rsidRPr="00022EAF">
        <w:rPr>
          <w:lang w:val="en-GB"/>
        </w:rPr>
        <w:t>Inform parents or carers.</w:t>
      </w:r>
    </w:p>
    <w:p w:rsidRPr="00022EAF" w:rsidR="00022EAF" w:rsidP="000A6832" w:rsidRDefault="00022EAF" w14:paraId="75D93C98" w14:textId="77777777">
      <w:pPr>
        <w:numPr>
          <w:ilvl w:val="0"/>
          <w:numId w:val="32"/>
        </w:numPr>
        <w:rPr>
          <w:lang w:val="en-GB"/>
        </w:rPr>
      </w:pPr>
      <w:r w:rsidRPr="00022EAF">
        <w:rPr>
          <w:lang w:val="en-GB"/>
        </w:rPr>
        <w:t>Review the circumstances of the incident.</w:t>
      </w:r>
    </w:p>
    <w:p w:rsidRPr="00022EAF" w:rsidR="00022EAF" w:rsidP="000A6832" w:rsidRDefault="00022EAF" w14:paraId="29F68962" w14:textId="59CB1011">
      <w:pPr>
        <w:numPr>
          <w:ilvl w:val="0"/>
          <w:numId w:val="32"/>
        </w:numPr>
        <w:rPr>
          <w:lang w:val="en-GB"/>
        </w:rPr>
      </w:pPr>
      <w:r w:rsidRPr="00022EAF">
        <w:rPr>
          <w:lang w:val="en-GB"/>
        </w:rPr>
        <w:t xml:space="preserve">Consider whether amendments are required to the pupil's Individual Healthcare Plan, Allergy </w:t>
      </w:r>
      <w:r>
        <w:rPr>
          <w:lang w:val="en-GB"/>
        </w:rPr>
        <w:t>Policy / Allergy Register</w:t>
      </w:r>
      <w:r w:rsidRPr="00022EAF">
        <w:rPr>
          <w:lang w:val="en-GB"/>
        </w:rPr>
        <w:t xml:space="preserve"> or local arrangements.</w:t>
      </w:r>
    </w:p>
    <w:p w:rsidRPr="00747486" w:rsidR="00AA06C6" w:rsidP="000A6832" w:rsidRDefault="00022EAF" w14:paraId="05C518A0" w14:textId="59F99DA0">
      <w:pPr>
        <w:numPr>
          <w:ilvl w:val="0"/>
          <w:numId w:val="32"/>
        </w:numPr>
        <w:rPr>
          <w:lang w:val="en-GB"/>
        </w:rPr>
      </w:pPr>
      <w:r w:rsidRPr="00022EAF">
        <w:rPr>
          <w:lang w:val="en-GB"/>
        </w:rPr>
        <w:t>Identify and share any lessons learned.</w:t>
      </w:r>
    </w:p>
    <w:p w:rsidR="00E14086" w:rsidP="00373A46" w:rsidRDefault="000A6832" w14:paraId="3165C0DC" w14:textId="77777777">
      <w:pPr>
        <w:pStyle w:val="Heading2"/>
      </w:pPr>
      <w:bookmarkStart w:name="_Toc234599221" w:id="25"/>
      <w:r>
        <w:t xml:space="preserve">11.0 </w:t>
      </w:r>
      <w:r w:rsidRPr="00566B8F">
        <w:rPr>
          <w:sz w:val="23"/>
        </w:rPr>
        <w:t>Recording and investigation of allergy incidents</w:t>
      </w:r>
      <w:bookmarkEnd w:id="25"/>
    </w:p>
    <w:p w:rsidR="00E14086" w:rsidP="00F6464A" w:rsidRDefault="000A6832" w14:paraId="09AEC1B4" w14:textId="77777777">
      <w:r w:rsidRPr="00566B8F">
        <w:rPr>
          <w:sz w:val="21"/>
          <w:lang w:val="en-GB"/>
        </w:rPr>
        <w:t>Schools should record allergic reactions that require first aid intervention within their normal first aid recording arrangements.</w:t>
      </w:r>
    </w:p>
    <w:p w:rsidR="00E14086" w:rsidP="0081375B" w:rsidRDefault="000A6832" w14:paraId="6C9F8D06" w14:textId="77777777">
      <w:r w:rsidRPr="00566B8F">
        <w:rPr>
          <w:sz w:val="21"/>
          <w:lang w:val="en-GB"/>
        </w:rPr>
        <w:t>In addition, schools should ensure that:</w:t>
      </w:r>
    </w:p>
    <w:p w:rsidR="00B613F0" w:rsidP="000A6832" w:rsidRDefault="00B613F0" w14:paraId="797F270E" w14:textId="3F1772E4">
      <w:pPr>
        <w:pStyle w:val="ListParagraph"/>
        <w:numPr>
          <w:ilvl w:val="0"/>
          <w:numId w:val="34"/>
        </w:numPr>
        <w:rPr>
          <w:kern w:val="2"/>
          <w:lang w:val="en-GB" w:eastAsia="en-GB"/>
          <w14:ligatures w14:val="standardContextual"/>
        </w:rPr>
      </w:pPr>
      <w:r>
        <w:t>Any administration of an adrenaline auto-injector (AAI) is recorded</w:t>
      </w:r>
      <w:r w:rsidR="00280329">
        <w:t xml:space="preserve"> on SMARTLOG</w:t>
      </w:r>
      <w:r>
        <w:t>.</w:t>
      </w:r>
    </w:p>
    <w:p w:rsidR="00B613F0" w:rsidP="000A6832" w:rsidRDefault="00B613F0" w14:paraId="1E0A4989" w14:textId="77777777">
      <w:pPr>
        <w:pStyle w:val="ListParagraph"/>
        <w:numPr>
          <w:ilvl w:val="0"/>
          <w:numId w:val="34"/>
        </w:numPr>
      </w:pPr>
      <w:r>
        <w:t>Any episode of suspected or confirmed anaphylaxis is recorded.</w:t>
      </w:r>
    </w:p>
    <w:p w:rsidR="00B613F0" w:rsidP="000A6832" w:rsidRDefault="00B613F0" w14:paraId="0BB3D395" w14:textId="77777777">
      <w:pPr>
        <w:pStyle w:val="ListParagraph"/>
        <w:numPr>
          <w:ilvl w:val="0"/>
          <w:numId w:val="34"/>
        </w:numPr>
      </w:pPr>
      <w:r>
        <w:t>Significant allergy-related near misses are recorded and reviewed.</w:t>
      </w:r>
    </w:p>
    <w:p w:rsidR="00B613F0" w:rsidP="000A6832" w:rsidRDefault="00B613F0" w14:paraId="0CC8A132" w14:textId="77777777">
      <w:pPr>
        <w:pStyle w:val="ListParagraph"/>
        <w:numPr>
          <w:ilvl w:val="0"/>
          <w:numId w:val="34"/>
        </w:numPr>
      </w:pPr>
      <w:r>
        <w:t>Relevant details are communicated to parents or carers.</w:t>
      </w:r>
    </w:p>
    <w:p w:rsidR="00B613F0" w:rsidP="000A6832" w:rsidRDefault="00B613F0" w14:paraId="07DCB922" w14:textId="77777777">
      <w:pPr>
        <w:pStyle w:val="ListParagraph"/>
        <w:numPr>
          <w:ilvl w:val="0"/>
          <w:numId w:val="34"/>
        </w:numPr>
      </w:pPr>
      <w:r>
        <w:t>Individual Healthcare Plans, Allergy Action Plans and local arrangements are reviewed following significant incidents.</w:t>
      </w:r>
    </w:p>
    <w:p w:rsidR="00B613F0" w:rsidP="000A6832" w:rsidRDefault="00B613F0" w14:paraId="39B70925" w14:textId="77777777">
      <w:pPr>
        <w:pStyle w:val="ListParagraph"/>
        <w:numPr>
          <w:ilvl w:val="0"/>
          <w:numId w:val="34"/>
        </w:numPr>
      </w:pPr>
      <w:r>
        <w:t>Lessons learned are shared with relevant staff and incorporated into future planning, training and risk assessments.</w:t>
      </w:r>
    </w:p>
    <w:p w:rsidR="00E14086" w:rsidP="00026BAC" w:rsidRDefault="000A6832" w14:paraId="1184FE5C" w14:textId="02242377">
      <w:r w:rsidRPr="00566B8F">
        <w:rPr>
          <w:b/>
          <w:bCs/>
          <w:sz w:val="21"/>
        </w:rPr>
        <w:t>Practical position</w:t>
      </w:r>
    </w:p>
    <w:tbl>
      <w:tblPr>
        <w:tblW w:w="0" w:type="auto"/>
        <w:tblCellMar>
          <w:left w:w="0" w:type="dxa"/>
          <w:right w:w="0" w:type="dxa"/>
        </w:tblCellMar>
        <w:tblLook w:val="04A0" w:firstRow="1" w:lastRow="0" w:firstColumn="1" w:lastColumn="0" w:noHBand="0" w:noVBand="1"/>
      </w:tblPr>
      <w:tblGrid>
        <w:gridCol w:w="3012"/>
        <w:gridCol w:w="2312"/>
        <w:gridCol w:w="2131"/>
      </w:tblGrid>
      <w:tr w:rsidRPr="00566B8F" w:rsidR="00566B8F" w:rsidTr="00637356" w14:paraId="3A01A550" w14:textId="77777777">
        <w:trPr>
          <w:tblHeader/>
        </w:trPr>
        <w:tc>
          <w:tcPr>
            <w:tcW w:w="0" w:type="auto"/>
            <w:tcBorders>
              <w:top w:val="single" w:color="auto" w:sz="8" w:space="0"/>
              <w:left w:val="single" w:color="auto" w:sz="8" w:space="0"/>
              <w:bottom w:val="single" w:color="auto" w:sz="8" w:space="0"/>
              <w:right w:val="single" w:color="auto" w:sz="8" w:space="0"/>
            </w:tcBorders>
            <w:shd w:val="clear" w:color="auto" w:fill="4E782A"/>
            <w:tcMar>
              <w:top w:w="85" w:type="dxa"/>
              <w:left w:w="85" w:type="dxa"/>
              <w:bottom w:w="85" w:type="dxa"/>
              <w:right w:w="85" w:type="dxa"/>
            </w:tcMar>
            <w:vAlign w:val="center"/>
            <w:hideMark/>
          </w:tcPr>
          <w:p w:rsidRPr="00566B8F" w:rsidR="00566B8F" w:rsidP="00566B8F" w:rsidRDefault="00566B8F" w14:paraId="0D5DED34" w14:textId="77777777">
            <w:pPr>
              <w:spacing w:after="0" w:line="254" w:lineRule="auto"/>
              <w:jc w:val="center"/>
              <w:rPr>
                <w:kern w:val="2"/>
                <w:sz w:val="21"/>
                <w:szCs w:val="21"/>
                <w:lang w:val="en-GB" w:eastAsia="en-GB"/>
                <w14:ligatures w14:val="standardContextual"/>
              </w:rPr>
            </w:pPr>
            <w:r w:rsidRPr="00566B8F">
              <w:rPr>
                <w:b/>
                <w:bCs/>
                <w:color w:val="FFFFFF"/>
                <w:sz w:val="18"/>
                <w:szCs w:val="18"/>
              </w:rPr>
              <w:t>Event</w:t>
            </w:r>
          </w:p>
        </w:tc>
        <w:tc>
          <w:tcPr>
            <w:tcW w:w="0" w:type="auto"/>
            <w:tcBorders>
              <w:top w:val="single" w:color="auto" w:sz="8" w:space="0"/>
              <w:left w:val="single" w:color="auto" w:sz="8" w:space="0"/>
              <w:bottom w:val="single" w:color="auto" w:sz="8" w:space="0"/>
              <w:right w:val="single" w:color="auto" w:sz="8" w:space="0"/>
            </w:tcBorders>
            <w:shd w:val="clear" w:color="auto" w:fill="4E782A"/>
            <w:tcMar>
              <w:top w:w="85" w:type="dxa"/>
              <w:left w:w="85" w:type="dxa"/>
              <w:bottom w:w="85" w:type="dxa"/>
              <w:right w:w="85" w:type="dxa"/>
            </w:tcMar>
            <w:vAlign w:val="center"/>
            <w:hideMark/>
          </w:tcPr>
          <w:p w:rsidRPr="00566B8F" w:rsidR="00566B8F" w:rsidP="00566B8F" w:rsidRDefault="00566B8F" w14:paraId="67618CA6" w14:textId="77777777">
            <w:pPr>
              <w:spacing w:after="0" w:line="254" w:lineRule="auto"/>
              <w:jc w:val="center"/>
              <w:rPr>
                <w:sz w:val="21"/>
              </w:rPr>
            </w:pPr>
            <w:r w:rsidRPr="00566B8F">
              <w:rPr>
                <w:b/>
                <w:bCs/>
                <w:color w:val="FFFFFF"/>
                <w:sz w:val="18"/>
                <w:szCs w:val="18"/>
              </w:rPr>
              <w:t>First aid record</w:t>
            </w:r>
          </w:p>
        </w:tc>
        <w:tc>
          <w:tcPr>
            <w:tcW w:w="0" w:type="auto"/>
            <w:tcBorders>
              <w:top w:val="single" w:color="auto" w:sz="8" w:space="0"/>
              <w:left w:val="single" w:color="auto" w:sz="8" w:space="0"/>
              <w:bottom w:val="single" w:color="auto" w:sz="8" w:space="0"/>
              <w:right w:val="single" w:color="auto" w:sz="8" w:space="0"/>
            </w:tcBorders>
            <w:shd w:val="clear" w:color="auto" w:fill="4E782A"/>
            <w:tcMar>
              <w:top w:w="85" w:type="dxa"/>
              <w:left w:w="85" w:type="dxa"/>
              <w:bottom w:w="85" w:type="dxa"/>
              <w:right w:w="85" w:type="dxa"/>
            </w:tcMar>
            <w:vAlign w:val="center"/>
            <w:hideMark/>
          </w:tcPr>
          <w:p w:rsidRPr="00566B8F" w:rsidR="00566B8F" w:rsidP="00566B8F" w:rsidRDefault="00566B8F" w14:paraId="245DB551" w14:textId="77777777">
            <w:pPr>
              <w:spacing w:after="0" w:line="254" w:lineRule="auto"/>
              <w:jc w:val="center"/>
              <w:rPr>
                <w:sz w:val="21"/>
              </w:rPr>
            </w:pPr>
            <w:r w:rsidRPr="00566B8F">
              <w:rPr>
                <w:b/>
                <w:bCs/>
                <w:color w:val="FFFFFF"/>
                <w:sz w:val="18"/>
                <w:szCs w:val="18"/>
              </w:rPr>
              <w:t>Allergy incident review</w:t>
            </w:r>
          </w:p>
        </w:tc>
      </w:tr>
      <w:tr w:rsidRPr="00566B8F" w:rsidR="00566B8F" w:rsidTr="00637356" w14:paraId="5A95DA57" w14:textId="77777777">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6C2FD370" w14:textId="77777777">
            <w:pPr>
              <w:spacing w:after="0" w:line="254" w:lineRule="auto"/>
              <w:rPr>
                <w:sz w:val="21"/>
              </w:rPr>
            </w:pPr>
            <w:r w:rsidRPr="00566B8F">
              <w:rPr>
                <w:sz w:val="18"/>
                <w:szCs w:val="18"/>
              </w:rPr>
              <w:t>Mild rash requiring observation only</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01CF66AE" w14:textId="77777777">
            <w:pPr>
              <w:spacing w:after="0" w:line="254" w:lineRule="auto"/>
              <w:rPr>
                <w:sz w:val="21"/>
              </w:rPr>
            </w:pPr>
            <w:r w:rsidRPr="00566B8F">
              <w:rPr>
                <w:sz w:val="18"/>
                <w:szCs w:val="18"/>
              </w:rPr>
              <w:t>Usually yes</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0CA2BF69" w14:textId="77777777">
            <w:pPr>
              <w:spacing w:after="0" w:line="254" w:lineRule="auto"/>
              <w:rPr>
                <w:sz w:val="21"/>
              </w:rPr>
            </w:pPr>
            <w:r w:rsidRPr="00566B8F">
              <w:rPr>
                <w:sz w:val="18"/>
                <w:szCs w:val="18"/>
              </w:rPr>
              <w:t>No</w:t>
            </w:r>
          </w:p>
        </w:tc>
      </w:tr>
      <w:tr w:rsidRPr="00566B8F" w:rsidR="00566B8F" w:rsidTr="00637356" w14:paraId="0D3A1F08" w14:textId="77777777">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41E6191B" w14:textId="77777777">
            <w:pPr>
              <w:spacing w:after="0" w:line="254" w:lineRule="auto"/>
              <w:rPr>
                <w:sz w:val="21"/>
              </w:rPr>
            </w:pPr>
            <w:r w:rsidRPr="00566B8F">
              <w:rPr>
                <w:sz w:val="18"/>
                <w:szCs w:val="18"/>
              </w:rPr>
              <w:t>Antihistamine administered</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335E05BD" w14:textId="77777777">
            <w:pPr>
              <w:spacing w:after="0" w:line="254" w:lineRule="auto"/>
              <w:rPr>
                <w:sz w:val="21"/>
              </w:rPr>
            </w:pPr>
            <w:r w:rsidRPr="00566B8F">
              <w:rPr>
                <w:sz w:val="18"/>
                <w:szCs w:val="18"/>
              </w:rPr>
              <w:t>Yes</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390EF0D6" w14:textId="77777777">
            <w:pPr>
              <w:spacing w:after="0" w:line="254" w:lineRule="auto"/>
              <w:rPr>
                <w:sz w:val="21"/>
              </w:rPr>
            </w:pPr>
            <w:r w:rsidRPr="00566B8F">
              <w:rPr>
                <w:sz w:val="18"/>
                <w:szCs w:val="18"/>
              </w:rPr>
              <w:t>Consider</w:t>
            </w:r>
          </w:p>
        </w:tc>
      </w:tr>
      <w:tr w:rsidRPr="00566B8F" w:rsidR="00566B8F" w:rsidTr="00637356" w14:paraId="33E47978" w14:textId="77777777">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09C52EDB" w14:textId="77777777">
            <w:pPr>
              <w:spacing w:after="0" w:line="254" w:lineRule="auto"/>
              <w:rPr>
                <w:sz w:val="21"/>
              </w:rPr>
            </w:pPr>
            <w:r w:rsidRPr="00566B8F">
              <w:rPr>
                <w:sz w:val="18"/>
                <w:szCs w:val="18"/>
              </w:rPr>
              <w:t>Significant allergic reaction</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6CA33CD5" w14:textId="77777777">
            <w:pPr>
              <w:spacing w:after="0" w:line="254" w:lineRule="auto"/>
              <w:rPr>
                <w:sz w:val="21"/>
              </w:rPr>
            </w:pPr>
            <w:r w:rsidRPr="00566B8F">
              <w:rPr>
                <w:sz w:val="18"/>
                <w:szCs w:val="18"/>
              </w:rPr>
              <w:t>Yes</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4D6196D6" w14:textId="77777777">
            <w:pPr>
              <w:spacing w:after="0" w:line="254" w:lineRule="auto"/>
              <w:rPr>
                <w:sz w:val="21"/>
              </w:rPr>
            </w:pPr>
            <w:r w:rsidRPr="00566B8F">
              <w:rPr>
                <w:sz w:val="18"/>
                <w:szCs w:val="18"/>
              </w:rPr>
              <w:t>Yes</w:t>
            </w:r>
          </w:p>
        </w:tc>
      </w:tr>
      <w:tr w:rsidRPr="00566B8F" w:rsidR="00566B8F" w:rsidTr="00637356" w14:paraId="569BCE92" w14:textId="77777777">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5F14AF62" w14:textId="77777777">
            <w:pPr>
              <w:spacing w:after="0" w:line="254" w:lineRule="auto"/>
              <w:rPr>
                <w:sz w:val="21"/>
              </w:rPr>
            </w:pPr>
            <w:r w:rsidRPr="00566B8F">
              <w:rPr>
                <w:sz w:val="18"/>
                <w:szCs w:val="18"/>
              </w:rPr>
              <w:t>Use of prescribed AAI</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379924AF" w14:textId="77777777">
            <w:pPr>
              <w:spacing w:after="0" w:line="254" w:lineRule="auto"/>
              <w:rPr>
                <w:sz w:val="21"/>
              </w:rPr>
            </w:pPr>
            <w:r w:rsidRPr="00566B8F">
              <w:rPr>
                <w:sz w:val="18"/>
                <w:szCs w:val="18"/>
              </w:rPr>
              <w:t>Yes</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09211E80" w14:textId="77777777">
            <w:pPr>
              <w:spacing w:after="0" w:line="254" w:lineRule="auto"/>
              <w:rPr>
                <w:sz w:val="21"/>
              </w:rPr>
            </w:pPr>
            <w:r w:rsidRPr="00566B8F">
              <w:rPr>
                <w:sz w:val="18"/>
                <w:szCs w:val="18"/>
              </w:rPr>
              <w:t>Yes</w:t>
            </w:r>
          </w:p>
        </w:tc>
      </w:tr>
      <w:tr w:rsidRPr="00566B8F" w:rsidR="00566B8F" w:rsidTr="00637356" w14:paraId="36823046" w14:textId="77777777">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3250881D" w14:textId="77777777">
            <w:pPr>
              <w:spacing w:after="0" w:line="254" w:lineRule="auto"/>
              <w:rPr>
                <w:sz w:val="21"/>
              </w:rPr>
            </w:pPr>
            <w:r w:rsidRPr="00566B8F">
              <w:rPr>
                <w:sz w:val="18"/>
                <w:szCs w:val="18"/>
              </w:rPr>
              <w:t>Use of spare AAI</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5682888A" w14:textId="77777777">
            <w:pPr>
              <w:spacing w:after="0" w:line="254" w:lineRule="auto"/>
              <w:rPr>
                <w:sz w:val="21"/>
              </w:rPr>
            </w:pPr>
            <w:r w:rsidRPr="00566B8F">
              <w:rPr>
                <w:sz w:val="18"/>
                <w:szCs w:val="18"/>
              </w:rPr>
              <w:t>Yes</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68BD0553" w14:textId="77777777">
            <w:pPr>
              <w:spacing w:after="0" w:line="254" w:lineRule="auto"/>
              <w:rPr>
                <w:sz w:val="21"/>
              </w:rPr>
            </w:pPr>
            <w:r w:rsidRPr="00566B8F">
              <w:rPr>
                <w:sz w:val="18"/>
                <w:szCs w:val="18"/>
              </w:rPr>
              <w:t>Yes</w:t>
            </w:r>
          </w:p>
        </w:tc>
      </w:tr>
      <w:tr w:rsidRPr="00566B8F" w:rsidR="00566B8F" w:rsidTr="00637356" w14:paraId="029776DD" w14:textId="77777777">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3B82AF38" w14:textId="77777777">
            <w:pPr>
              <w:spacing w:after="0" w:line="254" w:lineRule="auto"/>
              <w:rPr>
                <w:sz w:val="21"/>
              </w:rPr>
            </w:pPr>
            <w:r w:rsidRPr="00566B8F">
              <w:rPr>
                <w:sz w:val="18"/>
                <w:szCs w:val="18"/>
              </w:rPr>
              <w:t>Suspected anaphylaxis</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1F88BD41" w14:textId="77777777">
            <w:pPr>
              <w:spacing w:after="0" w:line="254" w:lineRule="auto"/>
              <w:rPr>
                <w:sz w:val="21"/>
              </w:rPr>
            </w:pPr>
            <w:r w:rsidRPr="00566B8F">
              <w:rPr>
                <w:sz w:val="18"/>
                <w:szCs w:val="18"/>
              </w:rPr>
              <w:t>Yes</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5BD12C25" w14:textId="77777777">
            <w:pPr>
              <w:spacing w:after="0" w:line="254" w:lineRule="auto"/>
              <w:rPr>
                <w:sz w:val="21"/>
              </w:rPr>
            </w:pPr>
            <w:r w:rsidRPr="00566B8F">
              <w:rPr>
                <w:sz w:val="18"/>
                <w:szCs w:val="18"/>
              </w:rPr>
              <w:t>Yes</w:t>
            </w:r>
          </w:p>
        </w:tc>
      </w:tr>
      <w:tr w:rsidRPr="00566B8F" w:rsidR="00566B8F" w:rsidTr="00637356" w14:paraId="2B731913" w14:textId="77777777">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07B7B396" w14:textId="77777777">
            <w:pPr>
              <w:spacing w:after="0" w:line="254" w:lineRule="auto"/>
              <w:rPr>
                <w:sz w:val="21"/>
              </w:rPr>
            </w:pPr>
            <w:r w:rsidRPr="00566B8F">
              <w:rPr>
                <w:sz w:val="18"/>
                <w:szCs w:val="18"/>
              </w:rPr>
              <w:t>Allergy-related near miss</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2D7136EB" w14:textId="77777777">
            <w:pPr>
              <w:spacing w:after="0" w:line="254" w:lineRule="auto"/>
              <w:rPr>
                <w:sz w:val="21"/>
              </w:rPr>
            </w:pPr>
            <w:r w:rsidRPr="00566B8F">
              <w:rPr>
                <w:sz w:val="18"/>
                <w:szCs w:val="18"/>
              </w:rPr>
              <w:t>No, unless treatment given</w:t>
            </w:r>
          </w:p>
        </w:tc>
        <w:tc>
          <w:tcPr>
            <w:tcW w:w="0" w:type="auto"/>
            <w:tcBorders>
              <w:top w:val="nil"/>
              <w:left w:val="single" w:color="auto" w:sz="8" w:space="0"/>
              <w:bottom w:val="single" w:color="auto" w:sz="8" w:space="0"/>
              <w:right w:val="single" w:color="auto" w:sz="8" w:space="0"/>
            </w:tcBorders>
            <w:tcMar>
              <w:top w:w="85" w:type="dxa"/>
              <w:left w:w="85" w:type="dxa"/>
              <w:bottom w:w="85" w:type="dxa"/>
              <w:right w:w="85" w:type="dxa"/>
            </w:tcMar>
            <w:vAlign w:val="center"/>
            <w:hideMark/>
          </w:tcPr>
          <w:p w:rsidRPr="00566B8F" w:rsidR="00566B8F" w:rsidP="00566B8F" w:rsidRDefault="00566B8F" w14:paraId="6B54B365" w14:textId="77777777">
            <w:pPr>
              <w:spacing w:after="0" w:line="254" w:lineRule="auto"/>
              <w:rPr>
                <w:sz w:val="21"/>
              </w:rPr>
            </w:pPr>
            <w:r w:rsidRPr="00566B8F">
              <w:rPr>
                <w:sz w:val="18"/>
                <w:szCs w:val="18"/>
              </w:rPr>
              <w:t>Yes</w:t>
            </w:r>
          </w:p>
        </w:tc>
      </w:tr>
    </w:tbl>
    <w:p w:rsidR="00E14086" w:rsidP="00A40626" w:rsidRDefault="000A6832" w14:paraId="4D894255" w14:textId="77777777">
      <w:pPr>
        <w:pStyle w:val="Heading2"/>
      </w:pPr>
      <w:bookmarkStart w:name="_Toc234599222" w:id="26"/>
      <w:r>
        <w:t>12.0 Communication</w:t>
      </w:r>
      <w:bookmarkEnd w:id="26"/>
    </w:p>
    <w:p w:rsidR="00AA06C6" w:rsidRDefault="00E14086" w14:paraId="000CDE18" w14:textId="77777777">
      <w:r>
        <w:t>This policy will be:</w:t>
      </w:r>
    </w:p>
    <w:p w:rsidR="00AA06C6" w:rsidRDefault="00E14086" w14:paraId="08B0F040" w14:textId="35BC2502">
      <w:pPr>
        <w:ind w:left="360" w:hanging="216"/>
      </w:pPr>
      <w:r>
        <w:t>•</w:t>
      </w:r>
      <w:r>
        <w:tab/>
      </w:r>
      <w:r>
        <w:t>Published on the school</w:t>
      </w:r>
      <w:r w:rsidR="00280329">
        <w:t xml:space="preserve"> and Trust</w:t>
      </w:r>
      <w:r>
        <w:t xml:space="preserve"> website.</w:t>
      </w:r>
    </w:p>
    <w:p w:rsidR="00AA06C6" w:rsidRDefault="00E14086" w14:paraId="06FD7D34" w14:textId="77777777">
      <w:pPr>
        <w:ind w:left="360" w:hanging="216"/>
      </w:pPr>
      <w:r>
        <w:t>•</w:t>
      </w:r>
      <w:r>
        <w:tab/>
      </w:r>
      <w:r>
        <w:t>Available on request.</w:t>
      </w:r>
    </w:p>
    <w:p w:rsidR="00AA06C6" w:rsidRDefault="00E14086" w14:paraId="625AC1BC" w14:textId="5AD2A6C2">
      <w:pPr>
        <w:ind w:left="360" w:hanging="216"/>
      </w:pPr>
      <w:r>
        <w:t>•</w:t>
      </w:r>
      <w:r>
        <w:tab/>
      </w:r>
      <w:r>
        <w:t>Shared with</w:t>
      </w:r>
      <w:r w:rsidR="00CF37D6">
        <w:t xml:space="preserve"> </w:t>
      </w:r>
      <w:r w:rsidR="00B22376">
        <w:t>all staff</w:t>
      </w:r>
      <w:r>
        <w:t xml:space="preserve"> annually</w:t>
      </w:r>
      <w:r w:rsidR="00CF37D6">
        <w:t xml:space="preserve"> and r</w:t>
      </w:r>
      <w:r>
        <w:t>eferenced in induction arrangements.</w:t>
      </w:r>
    </w:p>
    <w:p w:rsidR="00E14086" w:rsidP="0018534E" w:rsidRDefault="000A6832" w14:paraId="63FFA1F4" w14:textId="77777777">
      <w:pPr>
        <w:pStyle w:val="Heading3"/>
      </w:pPr>
      <w:bookmarkStart w:name="_Toc234599223" w:id="27"/>
      <w:r w:rsidRPr="00FB0791">
        <w:t>12.1 Information Sharing and Data Protection</w:t>
      </w:r>
      <w:bookmarkEnd w:id="27"/>
    </w:p>
    <w:p w:rsidRPr="007A39FD" w:rsidR="007A39FD" w:rsidP="007A39FD" w:rsidRDefault="007A39FD" w14:paraId="768F8286" w14:textId="4A694460">
      <w:pPr>
        <w:rPr>
          <w:lang w:val="en-GB"/>
        </w:rPr>
      </w:pPr>
      <w:r w:rsidRPr="007A39FD">
        <w:rPr>
          <w:lang w:val="en-GB"/>
        </w:rPr>
        <w:t xml:space="preserve">The school recognises that information relating to a pupil's allergy or medical condition constitutes special category personal data under UK GDPR and must be managed appropriately. At the same time, relevant information must be accessible to those who need it in order to keep pupils safe and support their inclusion in education. </w:t>
      </w:r>
    </w:p>
    <w:p w:rsidRPr="00FB0791" w:rsidR="007A39FD" w:rsidP="00FB0791" w:rsidRDefault="007A39FD" w14:paraId="7A8F3E52" w14:textId="3BF4977A">
      <w:pPr>
        <w:rPr>
          <w:b/>
          <w:bCs/>
          <w:lang w:val="en-GB"/>
        </w:rPr>
      </w:pPr>
      <w:r w:rsidRPr="00FB0791">
        <w:rPr>
          <w:b/>
          <w:bCs/>
          <w:lang w:val="en-GB"/>
        </w:rPr>
        <w:t>Allergy Register</w:t>
      </w:r>
    </w:p>
    <w:p w:rsidRPr="007A39FD" w:rsidR="007A39FD" w:rsidP="007A39FD" w:rsidRDefault="007A39FD" w14:paraId="6456C281" w14:textId="77777777">
      <w:pPr>
        <w:rPr>
          <w:lang w:val="en-GB"/>
        </w:rPr>
      </w:pPr>
      <w:r w:rsidRPr="007A39FD">
        <w:rPr>
          <w:lang w:val="en-GB"/>
        </w:rPr>
        <w:t>The school will maintain an Allergy Register identifying pupils with known allergies and those requiring specific support arrangements.</w:t>
      </w:r>
    </w:p>
    <w:p w:rsidRPr="007A39FD" w:rsidR="007A39FD" w:rsidP="007A39FD" w:rsidRDefault="007A39FD" w14:paraId="6F70AC4C" w14:textId="77777777">
      <w:pPr>
        <w:rPr>
          <w:lang w:val="en-GB"/>
        </w:rPr>
      </w:pPr>
      <w:r w:rsidRPr="007A39FD">
        <w:rPr>
          <w:lang w:val="en-GB"/>
        </w:rPr>
        <w:t>The Allergy Register will:</w:t>
      </w:r>
    </w:p>
    <w:p w:rsidRPr="007A39FD" w:rsidR="007A39FD" w:rsidRDefault="007A39FD" w14:paraId="508ECCDB" w14:textId="77777777">
      <w:pPr>
        <w:numPr>
          <w:ilvl w:val="0"/>
          <w:numId w:val="12"/>
        </w:numPr>
        <w:rPr>
          <w:lang w:val="en-GB"/>
        </w:rPr>
      </w:pPr>
      <w:r w:rsidRPr="007A39FD">
        <w:rPr>
          <w:lang w:val="en-GB"/>
        </w:rPr>
        <w:t>Be maintained by the Allergy Lead or nominated member of staff.</w:t>
      </w:r>
    </w:p>
    <w:p w:rsidRPr="007A39FD" w:rsidR="007A39FD" w:rsidRDefault="007A39FD" w14:paraId="1155C11B" w14:textId="77777777">
      <w:pPr>
        <w:numPr>
          <w:ilvl w:val="0"/>
          <w:numId w:val="12"/>
        </w:numPr>
        <w:rPr>
          <w:lang w:val="en-GB"/>
        </w:rPr>
      </w:pPr>
      <w:r w:rsidRPr="007A39FD">
        <w:rPr>
          <w:lang w:val="en-GB"/>
        </w:rPr>
        <w:t>Be reviewed regularly and updated when circumstances change.</w:t>
      </w:r>
    </w:p>
    <w:p w:rsidRPr="007A39FD" w:rsidR="007A39FD" w:rsidRDefault="007A39FD" w14:paraId="21DDF098" w14:textId="77777777">
      <w:pPr>
        <w:numPr>
          <w:ilvl w:val="0"/>
          <w:numId w:val="12"/>
        </w:numPr>
        <w:rPr>
          <w:lang w:val="en-GB"/>
        </w:rPr>
      </w:pPr>
      <w:r w:rsidRPr="007A39FD">
        <w:rPr>
          <w:lang w:val="en-GB"/>
        </w:rPr>
        <w:t>Identify pupils requiring Individual Healthcare Plans.</w:t>
      </w:r>
    </w:p>
    <w:p w:rsidRPr="007A39FD" w:rsidR="007A39FD" w:rsidRDefault="007A39FD" w14:paraId="5A63AB25" w14:textId="77777777">
      <w:pPr>
        <w:numPr>
          <w:ilvl w:val="0"/>
          <w:numId w:val="12"/>
        </w:numPr>
        <w:rPr>
          <w:lang w:val="en-GB"/>
        </w:rPr>
      </w:pPr>
      <w:r w:rsidRPr="007A39FD">
        <w:rPr>
          <w:lang w:val="en-GB"/>
        </w:rPr>
        <w:t>Record key emergency information where appropriate.</w:t>
      </w:r>
    </w:p>
    <w:p w:rsidRPr="007A39FD" w:rsidR="007A39FD" w:rsidRDefault="007A39FD" w14:paraId="3CA97F8F" w14:textId="4370FC67">
      <w:pPr>
        <w:numPr>
          <w:ilvl w:val="0"/>
          <w:numId w:val="12"/>
        </w:numPr>
        <w:rPr>
          <w:lang w:val="en-GB"/>
        </w:rPr>
      </w:pPr>
      <w:r w:rsidRPr="007A39FD">
        <w:rPr>
          <w:lang w:val="en-GB"/>
        </w:rPr>
        <w:t xml:space="preserve">Be available to relevant staff who require access in order to support pupils safely. </w:t>
      </w:r>
    </w:p>
    <w:p w:rsidRPr="00FB0791" w:rsidR="007A39FD" w:rsidP="00FB0791" w:rsidRDefault="007A39FD" w14:paraId="4D8F77FA" w14:textId="77777777">
      <w:pPr>
        <w:rPr>
          <w:b/>
          <w:bCs/>
          <w:lang w:val="en-GB"/>
        </w:rPr>
      </w:pPr>
      <w:r w:rsidRPr="00FB0791">
        <w:rPr>
          <w:b/>
          <w:bCs/>
          <w:lang w:val="en-GB"/>
        </w:rPr>
        <w:t>Access to Individual Healthcare Plans</w:t>
      </w:r>
    </w:p>
    <w:p w:rsidRPr="007A39FD" w:rsidR="007A39FD" w:rsidP="007A39FD" w:rsidRDefault="007A39FD" w14:paraId="13FA824C" w14:textId="77777777">
      <w:pPr>
        <w:rPr>
          <w:lang w:val="en-GB"/>
        </w:rPr>
      </w:pPr>
      <w:r w:rsidRPr="007A39FD">
        <w:rPr>
          <w:lang w:val="en-GB"/>
        </w:rPr>
        <w:t>Individual Healthcare Plans will be made available to staff who require access to support a pupil safely and effectively.</w:t>
      </w:r>
    </w:p>
    <w:p w:rsidRPr="007A39FD" w:rsidR="007A39FD" w:rsidP="007A39FD" w:rsidRDefault="007A39FD" w14:paraId="0C65543C" w14:textId="77777777">
      <w:pPr>
        <w:rPr>
          <w:lang w:val="en-GB"/>
        </w:rPr>
      </w:pPr>
      <w:r w:rsidRPr="007A39FD">
        <w:rPr>
          <w:lang w:val="en-GB"/>
        </w:rPr>
        <w:t>This may include:</w:t>
      </w:r>
    </w:p>
    <w:p w:rsidRPr="007A39FD" w:rsidR="007A39FD" w:rsidRDefault="007A39FD" w14:paraId="265D453C" w14:textId="77777777">
      <w:pPr>
        <w:numPr>
          <w:ilvl w:val="0"/>
          <w:numId w:val="13"/>
        </w:numPr>
        <w:rPr>
          <w:lang w:val="en-GB"/>
        </w:rPr>
      </w:pPr>
      <w:r w:rsidRPr="007A39FD">
        <w:rPr>
          <w:lang w:val="en-GB"/>
        </w:rPr>
        <w:t>Teaching staff.</w:t>
      </w:r>
    </w:p>
    <w:p w:rsidRPr="007A39FD" w:rsidR="007A39FD" w:rsidRDefault="007A39FD" w14:paraId="6335D48E" w14:textId="77777777">
      <w:pPr>
        <w:numPr>
          <w:ilvl w:val="0"/>
          <w:numId w:val="13"/>
        </w:numPr>
        <w:rPr>
          <w:lang w:val="en-GB"/>
        </w:rPr>
      </w:pPr>
      <w:r w:rsidRPr="007A39FD">
        <w:rPr>
          <w:lang w:val="en-GB"/>
        </w:rPr>
        <w:t>Support staff.</w:t>
      </w:r>
    </w:p>
    <w:p w:rsidRPr="007A39FD" w:rsidR="007A39FD" w:rsidRDefault="007A39FD" w14:paraId="2328298C" w14:textId="77777777">
      <w:pPr>
        <w:numPr>
          <w:ilvl w:val="0"/>
          <w:numId w:val="13"/>
        </w:numPr>
        <w:rPr>
          <w:lang w:val="en-GB"/>
        </w:rPr>
      </w:pPr>
      <w:r w:rsidRPr="007A39FD">
        <w:rPr>
          <w:lang w:val="en-GB"/>
        </w:rPr>
        <w:t>Catering staff where relevant.</w:t>
      </w:r>
    </w:p>
    <w:p w:rsidRPr="007A39FD" w:rsidR="007A39FD" w:rsidRDefault="007A39FD" w14:paraId="56CEB128" w14:textId="77777777">
      <w:pPr>
        <w:numPr>
          <w:ilvl w:val="0"/>
          <w:numId w:val="13"/>
        </w:numPr>
        <w:rPr>
          <w:lang w:val="en-GB"/>
        </w:rPr>
      </w:pPr>
      <w:r w:rsidRPr="007A39FD">
        <w:rPr>
          <w:lang w:val="en-GB"/>
        </w:rPr>
        <w:t>Educational visit leaders.</w:t>
      </w:r>
    </w:p>
    <w:p w:rsidRPr="007A39FD" w:rsidR="007A39FD" w:rsidRDefault="007A39FD" w14:paraId="526F2871" w14:textId="77777777">
      <w:pPr>
        <w:numPr>
          <w:ilvl w:val="0"/>
          <w:numId w:val="13"/>
        </w:numPr>
        <w:rPr>
          <w:lang w:val="en-GB"/>
        </w:rPr>
      </w:pPr>
      <w:r w:rsidRPr="007A39FD">
        <w:rPr>
          <w:lang w:val="en-GB"/>
        </w:rPr>
        <w:t>First aiders and emergency responders.</w:t>
      </w:r>
    </w:p>
    <w:p w:rsidR="007A39FD" w:rsidRDefault="007A39FD" w14:paraId="4D03FB4B" w14:textId="77777777">
      <w:pPr>
        <w:numPr>
          <w:ilvl w:val="0"/>
          <w:numId w:val="13"/>
        </w:numPr>
        <w:rPr>
          <w:lang w:val="en-GB"/>
        </w:rPr>
      </w:pPr>
      <w:r w:rsidRPr="007A39FD">
        <w:rPr>
          <w:lang w:val="en-GB"/>
        </w:rPr>
        <w:t xml:space="preserve">Wraparound provision staff. </w:t>
      </w:r>
    </w:p>
    <w:p w:rsidRPr="007A39FD" w:rsidR="007A39FD" w:rsidP="007A39FD" w:rsidRDefault="007A39FD" w14:paraId="03D7FCFC" w14:textId="2CCC47F6">
      <w:pPr>
        <w:rPr>
          <w:lang w:val="en-GB"/>
        </w:rPr>
      </w:pPr>
      <w:r w:rsidRPr="007A39FD">
        <w:rPr>
          <w:lang w:val="en-GB"/>
        </w:rPr>
        <w:t xml:space="preserve">Where a pupil has an Allergy Action Plan or Asthma Action Plan issued by a healthcare professional, the school will ensure that relevant staff know how to access and use the most current version. </w:t>
      </w:r>
    </w:p>
    <w:p w:rsidRPr="00FB0791" w:rsidR="007A39FD" w:rsidP="00FB0791" w:rsidRDefault="007A39FD" w14:paraId="101106C6" w14:textId="77777777">
      <w:pPr>
        <w:rPr>
          <w:b/>
          <w:bCs/>
          <w:lang w:val="en-GB"/>
        </w:rPr>
      </w:pPr>
      <w:r w:rsidRPr="00FB0791">
        <w:rPr>
          <w:b/>
          <w:bCs/>
          <w:lang w:val="en-GB"/>
        </w:rPr>
        <w:t>Need-to-Know Principle</w:t>
      </w:r>
    </w:p>
    <w:p w:rsidRPr="007A39FD" w:rsidR="007A39FD" w:rsidP="007A39FD" w:rsidRDefault="007A39FD" w14:paraId="783D8862" w14:textId="77777777">
      <w:pPr>
        <w:rPr>
          <w:lang w:val="en-GB"/>
        </w:rPr>
      </w:pPr>
      <w:r w:rsidRPr="007A39FD">
        <w:rPr>
          <w:lang w:val="en-GB"/>
        </w:rPr>
        <w:t>Information regarding a pupil's allergy will be shared on a need-to-know basis.</w:t>
      </w:r>
    </w:p>
    <w:p w:rsidRPr="007A39FD" w:rsidR="007A39FD" w:rsidP="007A39FD" w:rsidRDefault="007A39FD" w14:paraId="6BA6091E" w14:textId="77777777">
      <w:pPr>
        <w:rPr>
          <w:lang w:val="en-GB"/>
        </w:rPr>
      </w:pPr>
      <w:r w:rsidRPr="007A39FD">
        <w:rPr>
          <w:lang w:val="en-GB"/>
        </w:rPr>
        <w:t>The school will seek to ensure that:</w:t>
      </w:r>
    </w:p>
    <w:p w:rsidRPr="007A39FD" w:rsidR="007A39FD" w:rsidRDefault="007A39FD" w14:paraId="5BB8A4EE" w14:textId="77777777">
      <w:pPr>
        <w:numPr>
          <w:ilvl w:val="0"/>
          <w:numId w:val="14"/>
        </w:numPr>
        <w:rPr>
          <w:lang w:val="en-GB"/>
        </w:rPr>
      </w:pPr>
      <w:r w:rsidRPr="007A39FD">
        <w:rPr>
          <w:lang w:val="en-GB"/>
        </w:rPr>
        <w:t>Relevant staff have access to the information required to perform their role safely.</w:t>
      </w:r>
    </w:p>
    <w:p w:rsidRPr="007A39FD" w:rsidR="007A39FD" w:rsidRDefault="007A39FD" w14:paraId="559C20FE" w14:textId="77777777">
      <w:pPr>
        <w:numPr>
          <w:ilvl w:val="0"/>
          <w:numId w:val="14"/>
        </w:numPr>
        <w:rPr>
          <w:lang w:val="en-GB"/>
        </w:rPr>
      </w:pPr>
      <w:r w:rsidRPr="007A39FD">
        <w:rPr>
          <w:lang w:val="en-GB"/>
        </w:rPr>
        <w:t>Information is not shared unnecessarily.</w:t>
      </w:r>
    </w:p>
    <w:p w:rsidRPr="007A39FD" w:rsidR="007A39FD" w:rsidRDefault="007A39FD" w14:paraId="61AA84A4" w14:textId="77777777">
      <w:pPr>
        <w:numPr>
          <w:ilvl w:val="0"/>
          <w:numId w:val="14"/>
        </w:numPr>
        <w:rPr>
          <w:lang w:val="en-GB"/>
        </w:rPr>
      </w:pPr>
      <w:r w:rsidRPr="007A39FD">
        <w:rPr>
          <w:lang w:val="en-GB"/>
        </w:rPr>
        <w:t>Pupils are treated respectfully and sensitively.</w:t>
      </w:r>
    </w:p>
    <w:p w:rsidRPr="007A39FD" w:rsidR="007A39FD" w:rsidRDefault="007A39FD" w14:paraId="15A395EB" w14:textId="77777777">
      <w:pPr>
        <w:numPr>
          <w:ilvl w:val="0"/>
          <w:numId w:val="14"/>
        </w:numPr>
        <w:rPr>
          <w:b/>
          <w:bCs/>
          <w:lang w:val="en-GB"/>
        </w:rPr>
      </w:pPr>
      <w:r w:rsidRPr="007A39FD">
        <w:rPr>
          <w:lang w:val="en-GB"/>
        </w:rPr>
        <w:t xml:space="preserve">Confidentiality is maintained wherever possible. </w:t>
      </w:r>
    </w:p>
    <w:p w:rsidRPr="00FB0791" w:rsidR="007A39FD" w:rsidP="00FB0791" w:rsidRDefault="007A39FD" w14:paraId="174134A1" w14:textId="3FBB0A33">
      <w:pPr>
        <w:rPr>
          <w:b/>
          <w:bCs/>
          <w:lang w:val="en-GB"/>
        </w:rPr>
      </w:pPr>
      <w:r w:rsidRPr="00FB0791">
        <w:rPr>
          <w:b/>
          <w:bCs/>
          <w:lang w:val="en-GB"/>
        </w:rPr>
        <w:t>Storage and Security of Information</w:t>
      </w:r>
    </w:p>
    <w:p w:rsidRPr="007A39FD" w:rsidR="007A39FD" w:rsidP="007A39FD" w:rsidRDefault="007A39FD" w14:paraId="3B8CB75D" w14:textId="77777777">
      <w:pPr>
        <w:rPr>
          <w:lang w:val="en-GB"/>
        </w:rPr>
      </w:pPr>
      <w:r w:rsidRPr="007A39FD">
        <w:rPr>
          <w:lang w:val="en-GB"/>
        </w:rPr>
        <w:t>The school will ensure that allergy-related information is:</w:t>
      </w:r>
    </w:p>
    <w:p w:rsidRPr="007A39FD" w:rsidR="007A39FD" w:rsidRDefault="007A39FD" w14:paraId="20635170" w14:textId="77777777">
      <w:pPr>
        <w:numPr>
          <w:ilvl w:val="0"/>
          <w:numId w:val="15"/>
        </w:numPr>
        <w:rPr>
          <w:lang w:val="en-GB"/>
        </w:rPr>
      </w:pPr>
      <w:r w:rsidRPr="007A39FD">
        <w:rPr>
          <w:lang w:val="en-GB"/>
        </w:rPr>
        <w:t>Stored securely.</w:t>
      </w:r>
    </w:p>
    <w:p w:rsidRPr="007A39FD" w:rsidR="007A39FD" w:rsidRDefault="007A39FD" w14:paraId="1D3809AF" w14:textId="77777777">
      <w:pPr>
        <w:numPr>
          <w:ilvl w:val="0"/>
          <w:numId w:val="15"/>
        </w:numPr>
        <w:rPr>
          <w:lang w:val="en-GB"/>
        </w:rPr>
      </w:pPr>
      <w:r w:rsidRPr="007A39FD">
        <w:rPr>
          <w:lang w:val="en-GB"/>
        </w:rPr>
        <w:t>Maintained accurately.</w:t>
      </w:r>
    </w:p>
    <w:p w:rsidRPr="007A39FD" w:rsidR="007A39FD" w:rsidRDefault="007A39FD" w14:paraId="09D849CE" w14:textId="77777777">
      <w:pPr>
        <w:numPr>
          <w:ilvl w:val="0"/>
          <w:numId w:val="15"/>
        </w:numPr>
        <w:rPr>
          <w:lang w:val="en-GB"/>
        </w:rPr>
      </w:pPr>
      <w:r w:rsidRPr="007A39FD">
        <w:rPr>
          <w:lang w:val="en-GB"/>
        </w:rPr>
        <w:t>Reviewed regularly.</w:t>
      </w:r>
    </w:p>
    <w:p w:rsidRPr="007A39FD" w:rsidR="007A39FD" w:rsidRDefault="007A39FD" w14:paraId="49942566" w14:textId="77777777">
      <w:pPr>
        <w:numPr>
          <w:ilvl w:val="0"/>
          <w:numId w:val="15"/>
        </w:numPr>
        <w:rPr>
          <w:lang w:val="en-GB"/>
        </w:rPr>
      </w:pPr>
      <w:r w:rsidRPr="007A39FD">
        <w:rPr>
          <w:lang w:val="en-GB"/>
        </w:rPr>
        <w:t>Shared only for legitimate educational, health, safety or safeguarding purposes.</w:t>
      </w:r>
    </w:p>
    <w:p w:rsidRPr="007A39FD" w:rsidR="007A39FD" w:rsidRDefault="007A39FD" w14:paraId="536B916C" w14:textId="179AC7BE">
      <w:pPr>
        <w:numPr>
          <w:ilvl w:val="0"/>
          <w:numId w:val="15"/>
        </w:numPr>
        <w:rPr>
          <w:lang w:val="en-GB"/>
        </w:rPr>
      </w:pPr>
      <w:r w:rsidRPr="007A39FD">
        <w:rPr>
          <w:lang w:val="en-GB"/>
        </w:rPr>
        <w:t xml:space="preserve">Managed in accordance with the school's data protection policies and UK GDPR requirements. </w:t>
      </w:r>
    </w:p>
    <w:p w:rsidRPr="00FB0791" w:rsidR="007A39FD" w:rsidP="00FB0791" w:rsidRDefault="007A39FD" w14:paraId="60B6AE21" w14:textId="71DCCEEC">
      <w:pPr>
        <w:rPr>
          <w:b/>
          <w:bCs/>
          <w:lang w:val="en-GB"/>
        </w:rPr>
      </w:pPr>
      <w:r w:rsidRPr="00FB0791">
        <w:rPr>
          <w:b/>
          <w:bCs/>
          <w:lang w:val="en-GB"/>
        </w:rPr>
        <w:t>Awareness and Emergency Information</w:t>
      </w:r>
    </w:p>
    <w:p w:rsidRPr="007A39FD" w:rsidR="007A39FD" w:rsidP="007A39FD" w:rsidRDefault="007A39FD" w14:paraId="5B431648" w14:textId="77777777">
      <w:pPr>
        <w:rPr>
          <w:lang w:val="en-GB"/>
        </w:rPr>
      </w:pPr>
      <w:r w:rsidRPr="007A39FD">
        <w:rPr>
          <w:lang w:val="en-GB"/>
        </w:rPr>
        <w:t>The school may maintain additional emergency information, photographs or quick-reference records where this is necessary to support safety and emergency response arrangements.</w:t>
      </w:r>
    </w:p>
    <w:p w:rsidRPr="007A39FD" w:rsidR="007A39FD" w:rsidP="007A39FD" w:rsidRDefault="007A39FD" w14:paraId="071740E7" w14:textId="64692A9C">
      <w:pPr>
        <w:rPr>
          <w:lang w:val="en-GB"/>
        </w:rPr>
      </w:pPr>
      <w:r w:rsidRPr="007A39FD">
        <w:rPr>
          <w:lang w:val="en-GB"/>
        </w:rPr>
        <w:t xml:space="preserve">Such information will be managed sensitively and proportionately, taking account of both safety requirements and data protection considerations. </w:t>
      </w:r>
    </w:p>
    <w:p w:rsidR="00B56E8F" w:rsidP="00FB0791" w:rsidRDefault="00B56E8F" w14:paraId="72765CB6" w14:textId="77777777">
      <w:pPr>
        <w:rPr>
          <w:b/>
          <w:bCs/>
          <w:lang w:val="en-GB"/>
        </w:rPr>
      </w:pPr>
    </w:p>
    <w:p w:rsidRPr="00FB0791" w:rsidR="007A39FD" w:rsidP="00FB0791" w:rsidRDefault="007A39FD" w14:paraId="100D6C7B" w14:textId="0DC8FBF3">
      <w:pPr>
        <w:rPr>
          <w:b/>
          <w:bCs/>
          <w:lang w:val="en-GB"/>
        </w:rPr>
      </w:pPr>
      <w:r w:rsidRPr="00FB0791">
        <w:rPr>
          <w:b/>
          <w:bCs/>
          <w:lang w:val="en-GB"/>
        </w:rPr>
        <w:t>Transition and Information Transfer</w:t>
      </w:r>
    </w:p>
    <w:p w:rsidRPr="007A39FD" w:rsidR="007A39FD" w:rsidP="007A39FD" w:rsidRDefault="007A39FD" w14:paraId="6E076C18" w14:textId="77777777">
      <w:pPr>
        <w:rPr>
          <w:lang w:val="en-GB"/>
        </w:rPr>
      </w:pPr>
      <w:r w:rsidRPr="007A39FD">
        <w:rPr>
          <w:lang w:val="en-GB"/>
        </w:rPr>
        <w:t>Where a pupil transfers to another educational setting, relevant allergy information and Individual Healthcare Plan documentation may be shared where appropriate to support a safe and effective transition, in accordance with data protection requirements and local information-sharing arrangements.</w:t>
      </w:r>
    </w:p>
    <w:p w:rsidR="00E14086" w:rsidP="002F2C44" w:rsidRDefault="000A6832" w14:paraId="05953767" w14:textId="77777777">
      <w:pPr>
        <w:pStyle w:val="Heading2"/>
      </w:pPr>
      <w:bookmarkStart w:name="_Toc234599224" w:id="28"/>
      <w:r>
        <w:t>13.0 Monitoring and review</w:t>
      </w:r>
      <w:bookmarkEnd w:id="28"/>
    </w:p>
    <w:p w:rsidR="00AA06C6" w:rsidRDefault="00E14086" w14:paraId="49B57AB6" w14:textId="77777777">
      <w:r>
        <w:t>This policy will be reviewed:</w:t>
      </w:r>
    </w:p>
    <w:p w:rsidR="00AA06C6" w:rsidRDefault="00E14086" w14:paraId="523183A3" w14:textId="77777777">
      <w:pPr>
        <w:ind w:left="360" w:hanging="216"/>
      </w:pPr>
      <w:r>
        <w:t>•</w:t>
      </w:r>
      <w:r>
        <w:tab/>
      </w:r>
      <w:r>
        <w:t>Annually.</w:t>
      </w:r>
    </w:p>
    <w:p w:rsidR="00AA06C6" w:rsidRDefault="00E14086" w14:paraId="5093F727" w14:textId="77777777">
      <w:pPr>
        <w:ind w:left="360" w:hanging="216"/>
      </w:pPr>
      <w:r>
        <w:t>•</w:t>
      </w:r>
      <w:r>
        <w:tab/>
      </w:r>
      <w:r>
        <w:t>Following a serious incident.</w:t>
      </w:r>
    </w:p>
    <w:p w:rsidR="00AA06C6" w:rsidRDefault="00E14086" w14:paraId="577D856F" w14:textId="77777777">
      <w:pPr>
        <w:ind w:left="360" w:hanging="216"/>
      </w:pPr>
      <w:r>
        <w:t>•</w:t>
      </w:r>
      <w:r>
        <w:tab/>
      </w:r>
      <w:r>
        <w:t>Following changes in legislation or guidance.</w:t>
      </w:r>
    </w:p>
    <w:p w:rsidRPr="007129F2" w:rsidR="007129F2" w:rsidP="007129F2" w:rsidRDefault="007129F2" w14:paraId="10E37F89" w14:textId="77777777">
      <w:pPr>
        <w:rPr>
          <w:lang w:val="en-GB"/>
        </w:rPr>
      </w:pPr>
      <w:r w:rsidRPr="007129F2">
        <w:rPr>
          <w:lang w:val="en-GB"/>
        </w:rPr>
        <w:t>The school will seek feedback from pupils with allergies and their parents or carers when reviewing allergy safety arrangements, particularly following significant incidents, near misses or changes in statutory guidance.</w:t>
      </w:r>
    </w:p>
    <w:p w:rsidR="00E14086" w:rsidP="006F401C" w:rsidRDefault="000A6832" w14:paraId="228E3B5C" w14:textId="77777777">
      <w:pPr>
        <w:pStyle w:val="Heading2"/>
      </w:pPr>
      <w:bookmarkStart w:name="_Toc234599225" w:id="29"/>
      <w:r>
        <w:t>14.0 Allergy compliance checklist</w:t>
      </w:r>
      <w:bookmarkEnd w:id="29"/>
    </w:p>
    <w:tbl>
      <w:tblPr>
        <w:tblStyle w:val="TableGrid"/>
        <w:tblW w:w="0" w:type="auto"/>
        <w:jc w:val="center"/>
        <w:tblLook w:val="04A0" w:firstRow="1" w:lastRow="0" w:firstColumn="1" w:lastColumn="0" w:noHBand="0" w:noVBand="1"/>
      </w:tblPr>
      <w:tblGrid>
        <w:gridCol w:w="4819"/>
        <w:gridCol w:w="4819"/>
      </w:tblGrid>
      <w:tr w:rsidR="00AA06C6" w:rsidTr="2D2425EE" w14:paraId="46A85DC6" w14:textId="77777777">
        <w:trPr>
          <w:tblHeader/>
          <w:jc w:val="center"/>
        </w:trPr>
        <w:tc>
          <w:tcPr>
            <w:tcW w:w="4819" w:type="dxa"/>
            <w:shd w:val="clear" w:color="auto" w:fill="4E782A"/>
            <w:tcMar>
              <w:top w:w="100" w:type="dxa"/>
              <w:left w:w="100" w:type="dxa"/>
              <w:bottom w:w="100" w:type="dxa"/>
              <w:right w:w="100" w:type="dxa"/>
            </w:tcMar>
            <w:vAlign w:val="center"/>
          </w:tcPr>
          <w:p w:rsidR="00AA06C6" w:rsidRDefault="00E14086" w14:paraId="6CF275CC" w14:textId="77777777">
            <w:pPr>
              <w:spacing w:after="0"/>
            </w:pPr>
            <w:r>
              <w:rPr>
                <w:b/>
                <w:color w:val="FFFFFF"/>
                <w:sz w:val="20"/>
              </w:rPr>
              <w:t>Compliance element</w:t>
            </w:r>
          </w:p>
        </w:tc>
        <w:tc>
          <w:tcPr>
            <w:tcW w:w="4819" w:type="dxa"/>
            <w:shd w:val="clear" w:color="auto" w:fill="4E782A"/>
            <w:tcMar>
              <w:top w:w="100" w:type="dxa"/>
              <w:left w:w="100" w:type="dxa"/>
              <w:bottom w:w="100" w:type="dxa"/>
              <w:right w:w="100" w:type="dxa"/>
            </w:tcMar>
            <w:vAlign w:val="center"/>
          </w:tcPr>
          <w:p w:rsidR="00AA06C6" w:rsidRDefault="00E14086" w14:paraId="2C9E0EBE" w14:textId="77777777">
            <w:pPr>
              <w:spacing w:after="0"/>
            </w:pPr>
            <w:r>
              <w:rPr>
                <w:b/>
                <w:color w:val="FFFFFF"/>
                <w:sz w:val="20"/>
              </w:rPr>
              <w:t>Status</w:t>
            </w:r>
          </w:p>
        </w:tc>
      </w:tr>
      <w:tr w:rsidR="00AA06C6" w:rsidTr="2D2425EE" w14:paraId="2B6C91E9" w14:textId="77777777">
        <w:trPr>
          <w:jc w:val="center"/>
        </w:trPr>
        <w:tc>
          <w:tcPr>
            <w:tcW w:w="4819" w:type="dxa"/>
            <w:tcMar>
              <w:top w:w="100" w:type="dxa"/>
              <w:left w:w="100" w:type="dxa"/>
              <w:bottom w:w="100" w:type="dxa"/>
              <w:right w:w="100" w:type="dxa"/>
            </w:tcMar>
            <w:vAlign w:val="center"/>
          </w:tcPr>
          <w:p w:rsidR="00AA06C6" w:rsidRDefault="00E14086" w14:paraId="44224B19" w14:textId="77777777">
            <w:pPr>
              <w:spacing w:after="0"/>
            </w:pPr>
            <w:r>
              <w:rPr>
                <w:sz w:val="20"/>
              </w:rPr>
              <w:t>Separate Allergy Safety Policy</w:t>
            </w:r>
          </w:p>
        </w:tc>
        <w:tc>
          <w:tcPr>
            <w:tcW w:w="4819" w:type="dxa"/>
            <w:tcMar>
              <w:top w:w="100" w:type="dxa"/>
              <w:left w:w="100" w:type="dxa"/>
              <w:bottom w:w="100" w:type="dxa"/>
              <w:right w:w="100" w:type="dxa"/>
            </w:tcMar>
            <w:vAlign w:val="center"/>
          </w:tcPr>
          <w:p w:rsidR="00AA06C6" w:rsidP="00280329" w:rsidRDefault="00AA06C6" w14:paraId="72A7D393" w14:textId="4B2BB76A">
            <w:pPr>
              <w:pStyle w:val="ListParagraph"/>
              <w:numPr>
                <w:ilvl w:val="0"/>
                <w:numId w:val="38"/>
              </w:numPr>
              <w:spacing w:after="0"/>
            </w:pPr>
          </w:p>
        </w:tc>
      </w:tr>
      <w:tr w:rsidR="00AA06C6" w:rsidTr="2D2425EE" w14:paraId="564ABF1E" w14:textId="77777777">
        <w:trPr>
          <w:jc w:val="center"/>
        </w:trPr>
        <w:tc>
          <w:tcPr>
            <w:tcW w:w="4819" w:type="dxa"/>
            <w:tcMar>
              <w:top w:w="100" w:type="dxa"/>
              <w:left w:w="100" w:type="dxa"/>
              <w:bottom w:w="100" w:type="dxa"/>
              <w:right w:w="100" w:type="dxa"/>
            </w:tcMar>
            <w:vAlign w:val="center"/>
          </w:tcPr>
          <w:p w:rsidR="00AA06C6" w:rsidRDefault="00E14086" w14:paraId="7F265382" w14:textId="60F02B36">
            <w:pPr>
              <w:spacing w:after="0"/>
            </w:pPr>
            <w:r>
              <w:rPr>
                <w:sz w:val="20"/>
              </w:rPr>
              <w:t xml:space="preserve">Named </w:t>
            </w:r>
            <w:r w:rsidR="00280329">
              <w:rPr>
                <w:sz w:val="20"/>
              </w:rPr>
              <w:t>Trustee</w:t>
            </w:r>
          </w:p>
        </w:tc>
        <w:tc>
          <w:tcPr>
            <w:tcW w:w="4819" w:type="dxa"/>
            <w:tcMar>
              <w:top w:w="100" w:type="dxa"/>
              <w:left w:w="100" w:type="dxa"/>
              <w:bottom w:w="100" w:type="dxa"/>
              <w:right w:w="100" w:type="dxa"/>
            </w:tcMar>
            <w:vAlign w:val="center"/>
          </w:tcPr>
          <w:p w:rsidR="00AA06C6" w:rsidRDefault="00280329" w14:paraId="7C5EA772" w14:textId="59389D5E">
            <w:pPr>
              <w:spacing w:after="0"/>
            </w:pPr>
            <w:r>
              <w:t>Andrea Atkinson</w:t>
            </w:r>
          </w:p>
        </w:tc>
      </w:tr>
      <w:tr w:rsidR="00AA06C6" w:rsidTr="2D2425EE" w14:paraId="42A89486" w14:textId="77777777">
        <w:trPr>
          <w:jc w:val="center"/>
        </w:trPr>
        <w:tc>
          <w:tcPr>
            <w:tcW w:w="4819" w:type="dxa"/>
            <w:tcMar>
              <w:top w:w="100" w:type="dxa"/>
              <w:left w:w="100" w:type="dxa"/>
              <w:bottom w:w="100" w:type="dxa"/>
              <w:right w:w="100" w:type="dxa"/>
            </w:tcMar>
            <w:vAlign w:val="center"/>
          </w:tcPr>
          <w:p w:rsidRPr="00280329" w:rsidR="00AA06C6" w:rsidP="2D2425EE" w:rsidRDefault="00E14086" w14:paraId="0C92C1BC" w14:textId="05314F99">
            <w:pPr>
              <w:spacing w:after="0"/>
            </w:pPr>
            <w:r w:rsidRPr="2D2425EE" w:rsidR="00E14086">
              <w:rPr>
                <w:sz w:val="20"/>
                <w:szCs w:val="20"/>
              </w:rPr>
              <w:t xml:space="preserve">Named Senior </w:t>
            </w:r>
            <w:r w:rsidRPr="2D2425EE" w:rsidR="2A88D4F2">
              <w:rPr>
                <w:sz w:val="20"/>
                <w:szCs w:val="20"/>
              </w:rPr>
              <w:t xml:space="preserve">Allergy </w:t>
            </w:r>
            <w:r w:rsidRPr="2D2425EE" w:rsidR="00E14086">
              <w:rPr>
                <w:sz w:val="20"/>
                <w:szCs w:val="20"/>
              </w:rPr>
              <w:t>Leader</w:t>
            </w:r>
          </w:p>
        </w:tc>
        <w:tc>
          <w:tcPr>
            <w:tcW w:w="4819" w:type="dxa"/>
            <w:tcMar>
              <w:top w:w="100" w:type="dxa"/>
              <w:left w:w="100" w:type="dxa"/>
              <w:bottom w:w="100" w:type="dxa"/>
              <w:right w:w="100" w:type="dxa"/>
            </w:tcMar>
            <w:vAlign w:val="center"/>
          </w:tcPr>
          <w:p w:rsidRPr="00280329" w:rsidR="00AA06C6" w:rsidRDefault="00E14086" w14:paraId="4C29A36D" w14:textId="00D4EE74">
            <w:pPr>
              <w:spacing w:after="0"/>
            </w:pPr>
            <w:r w:rsidRPr="2D2425EE" w:rsidR="52674F47">
              <w:rPr>
                <w:sz w:val="20"/>
                <w:szCs w:val="20"/>
              </w:rPr>
              <w:t>Louise Arrowsmith</w:t>
            </w:r>
          </w:p>
          <w:p w:rsidRPr="00280329" w:rsidR="00AA06C6" w:rsidRDefault="00E14086" w14:paraId="751F08FC" w14:textId="43B503B0">
            <w:pPr>
              <w:spacing w:after="0"/>
            </w:pPr>
            <w:r w:rsidRPr="2D2425EE" w:rsidR="52674F47">
              <w:rPr>
                <w:sz w:val="20"/>
                <w:szCs w:val="20"/>
              </w:rPr>
              <w:t>Executive Headteacher</w:t>
            </w:r>
          </w:p>
        </w:tc>
      </w:tr>
      <w:tr w:rsidR="00F724DB" w:rsidTr="2D2425EE" w14:paraId="293C69F8" w14:textId="77777777">
        <w:trPr>
          <w:jc w:val="center"/>
        </w:trPr>
        <w:tc>
          <w:tcPr>
            <w:tcW w:w="4819" w:type="dxa"/>
            <w:tcMar>
              <w:top w:w="100" w:type="dxa"/>
              <w:left w:w="100" w:type="dxa"/>
              <w:bottom w:w="100" w:type="dxa"/>
              <w:right w:w="100" w:type="dxa"/>
            </w:tcMar>
            <w:vAlign w:val="center"/>
          </w:tcPr>
          <w:p w:rsidRPr="00280329" w:rsidR="00F724DB" w:rsidP="2D2425EE" w:rsidRDefault="00F724DB" w14:paraId="64F6C4CE" w14:textId="630DAE98">
            <w:pPr>
              <w:spacing w:after="0"/>
              <w:rPr>
                <w:sz w:val="20"/>
                <w:szCs w:val="20"/>
              </w:rPr>
            </w:pPr>
            <w:r w:rsidRPr="2D2425EE" w:rsidR="4216A106">
              <w:rPr>
                <w:sz w:val="20"/>
                <w:szCs w:val="20"/>
              </w:rPr>
              <w:t>Named AAI Coordinators (x2</w:t>
            </w:r>
            <w:r w:rsidRPr="2D2425EE" w:rsidR="71F255CA">
              <w:rPr>
                <w:sz w:val="20"/>
                <w:szCs w:val="20"/>
              </w:rPr>
              <w:t xml:space="preserve"> min</w:t>
            </w:r>
            <w:r w:rsidRPr="2D2425EE" w:rsidR="4216A106">
              <w:rPr>
                <w:sz w:val="20"/>
                <w:szCs w:val="20"/>
              </w:rPr>
              <w:t>)</w:t>
            </w:r>
          </w:p>
        </w:tc>
        <w:tc>
          <w:tcPr>
            <w:tcW w:w="4819" w:type="dxa"/>
            <w:tcMar>
              <w:top w:w="100" w:type="dxa"/>
              <w:left w:w="100" w:type="dxa"/>
              <w:bottom w:w="100" w:type="dxa"/>
              <w:right w:w="100" w:type="dxa"/>
            </w:tcMar>
            <w:vAlign w:val="center"/>
          </w:tcPr>
          <w:p w:rsidRPr="00280329" w:rsidR="00F724DB" w:rsidRDefault="00F724DB" w14:paraId="0973BEEE" w14:textId="195CB309">
            <w:pPr>
              <w:spacing w:after="0"/>
            </w:pPr>
            <w:r w:rsidRPr="2D2425EE" w:rsidR="30FB1917">
              <w:rPr>
                <w:sz w:val="20"/>
                <w:szCs w:val="20"/>
              </w:rPr>
              <w:t>Magdalen – Lisa Banks</w:t>
            </w:r>
          </w:p>
          <w:p w:rsidRPr="00280329" w:rsidR="00F724DB" w:rsidRDefault="00F724DB" w14:paraId="1F31218E" w14:textId="4DF63AD6">
            <w:pPr>
              <w:spacing w:after="0"/>
            </w:pPr>
            <w:r w:rsidRPr="2D2425EE" w:rsidR="30FB1917">
              <w:rPr>
                <w:sz w:val="20"/>
                <w:szCs w:val="20"/>
              </w:rPr>
              <w:t xml:space="preserve">                    Georgie Whitford</w:t>
            </w:r>
          </w:p>
          <w:p w:rsidRPr="00280329" w:rsidR="00F724DB" w:rsidRDefault="00F724DB" w14:paraId="6755E264" w14:textId="560367AC">
            <w:pPr>
              <w:spacing w:after="0"/>
            </w:pPr>
            <w:r w:rsidRPr="2D2425EE" w:rsidR="60716089">
              <w:rPr>
                <w:sz w:val="20"/>
                <w:szCs w:val="20"/>
              </w:rPr>
              <w:t xml:space="preserve">                      Lisa Palmer</w:t>
            </w:r>
          </w:p>
          <w:p w:rsidRPr="00280329" w:rsidR="00F724DB" w:rsidRDefault="00F724DB" w14:paraId="48B2D12C" w14:textId="23436F9B">
            <w:pPr>
              <w:spacing w:after="0"/>
            </w:pPr>
            <w:r w:rsidRPr="2D2425EE" w:rsidR="60716089">
              <w:rPr>
                <w:sz w:val="20"/>
                <w:szCs w:val="20"/>
              </w:rPr>
              <w:t>St Germans – Nikki Warnes</w:t>
            </w:r>
          </w:p>
          <w:p w:rsidRPr="00280329" w:rsidR="00F724DB" w:rsidRDefault="00F724DB" w14:paraId="0F7BDE04" w14:textId="4C20C58C">
            <w:pPr>
              <w:spacing w:after="0"/>
            </w:pPr>
            <w:r w:rsidRPr="2D2425EE" w:rsidR="60716089">
              <w:rPr>
                <w:sz w:val="20"/>
                <w:szCs w:val="20"/>
              </w:rPr>
              <w:t xml:space="preserve">                       Louise Shillings</w:t>
            </w:r>
          </w:p>
          <w:p w:rsidRPr="00280329" w:rsidR="00F724DB" w:rsidRDefault="00F724DB" w14:paraId="6AFF8861" w14:textId="6AA5696D">
            <w:pPr>
              <w:spacing w:after="0"/>
            </w:pPr>
            <w:r w:rsidRPr="2D2425EE" w:rsidR="60716089">
              <w:rPr>
                <w:sz w:val="20"/>
                <w:szCs w:val="20"/>
              </w:rPr>
              <w:t>Wimbotsham – Sarah Mills</w:t>
            </w:r>
          </w:p>
          <w:p w:rsidRPr="00280329" w:rsidR="00F724DB" w:rsidRDefault="00F724DB" w14:paraId="48D50D07" w14:textId="5AE44F7E">
            <w:pPr>
              <w:spacing w:after="0"/>
            </w:pPr>
            <w:r w:rsidRPr="2D2425EE" w:rsidR="60716089">
              <w:rPr>
                <w:sz w:val="20"/>
                <w:szCs w:val="20"/>
              </w:rPr>
              <w:t xml:space="preserve">                        Hilary Tutin</w:t>
            </w:r>
          </w:p>
          <w:p w:rsidRPr="00280329" w:rsidR="00F724DB" w:rsidP="2D2425EE" w:rsidRDefault="00F724DB" w14:paraId="69E8F643" w14:textId="7E972210">
            <w:pPr>
              <w:spacing w:after="0"/>
              <w:rPr>
                <w:sz w:val="20"/>
                <w:szCs w:val="20"/>
              </w:rPr>
            </w:pPr>
          </w:p>
        </w:tc>
      </w:tr>
      <w:tr w:rsidR="00AA06C6" w:rsidTr="2D2425EE" w14:paraId="68C3E162" w14:textId="77777777">
        <w:trPr>
          <w:jc w:val="center"/>
        </w:trPr>
        <w:tc>
          <w:tcPr>
            <w:tcW w:w="4819" w:type="dxa"/>
            <w:tcMar>
              <w:top w:w="100" w:type="dxa"/>
              <w:left w:w="100" w:type="dxa"/>
              <w:bottom w:w="100" w:type="dxa"/>
              <w:right w:w="100" w:type="dxa"/>
            </w:tcMar>
            <w:vAlign w:val="center"/>
          </w:tcPr>
          <w:p w:rsidRPr="00280329" w:rsidR="00AA06C6" w:rsidP="2D2425EE" w:rsidRDefault="00654FDD" w14:paraId="58569E96" w14:textId="33E6A490">
            <w:pPr>
              <w:spacing w:after="0"/>
            </w:pPr>
            <w:r w:rsidRPr="2D2425EE" w:rsidR="499BEAD8">
              <w:rPr>
                <w:sz w:val="20"/>
                <w:szCs w:val="20"/>
              </w:rPr>
              <w:t xml:space="preserve">All </w:t>
            </w:r>
            <w:r w:rsidRPr="2D2425EE" w:rsidR="00E14086">
              <w:rPr>
                <w:sz w:val="20"/>
                <w:szCs w:val="20"/>
              </w:rPr>
              <w:t xml:space="preserve">school staff </w:t>
            </w:r>
            <w:r w:rsidRPr="2D2425EE" w:rsidR="499BEAD8">
              <w:rPr>
                <w:sz w:val="20"/>
                <w:szCs w:val="20"/>
              </w:rPr>
              <w:t xml:space="preserve">completed </w:t>
            </w:r>
            <w:r w:rsidRPr="2D2425EE" w:rsidR="00E14086">
              <w:rPr>
                <w:sz w:val="20"/>
                <w:szCs w:val="20"/>
              </w:rPr>
              <w:t>training</w:t>
            </w:r>
          </w:p>
        </w:tc>
        <w:tc>
          <w:tcPr>
            <w:tcW w:w="4819" w:type="dxa"/>
            <w:tcMar>
              <w:top w:w="100" w:type="dxa"/>
              <w:left w:w="100" w:type="dxa"/>
              <w:bottom w:w="100" w:type="dxa"/>
              <w:right w:w="100" w:type="dxa"/>
            </w:tcMar>
            <w:vAlign w:val="center"/>
          </w:tcPr>
          <w:p w:rsidRPr="00280329" w:rsidR="00AA06C6" w:rsidRDefault="00E14086" w14:paraId="0E0ECC64" w14:textId="6538F541">
            <w:pPr>
              <w:spacing w:after="0"/>
            </w:pPr>
            <w:r w:rsidRPr="2D2425EE" w:rsidR="071EA1CB">
              <w:rPr>
                <w:sz w:val="20"/>
                <w:szCs w:val="20"/>
              </w:rPr>
              <w:t>Sept 26</w:t>
            </w:r>
          </w:p>
        </w:tc>
      </w:tr>
      <w:tr w:rsidR="00AA06C6" w:rsidTr="2D2425EE" w14:paraId="31DD6106" w14:textId="77777777">
        <w:trPr>
          <w:jc w:val="center"/>
        </w:trPr>
        <w:tc>
          <w:tcPr>
            <w:tcW w:w="4819" w:type="dxa"/>
            <w:tcMar>
              <w:top w:w="100" w:type="dxa"/>
              <w:left w:w="100" w:type="dxa"/>
              <w:bottom w:w="100" w:type="dxa"/>
              <w:right w:w="100" w:type="dxa"/>
            </w:tcMar>
            <w:vAlign w:val="center"/>
          </w:tcPr>
          <w:p w:rsidRPr="00280329" w:rsidR="00AA06C6" w:rsidP="2D2425EE" w:rsidRDefault="00E14086" w14:paraId="3DAA4A43" w14:textId="77777777">
            <w:pPr>
              <w:spacing w:after="0"/>
            </w:pPr>
            <w:r w:rsidRPr="2D2425EE" w:rsidR="00E14086">
              <w:rPr>
                <w:sz w:val="20"/>
                <w:szCs w:val="20"/>
              </w:rPr>
              <w:t>Spare AAIs held on site</w:t>
            </w:r>
          </w:p>
        </w:tc>
        <w:tc>
          <w:tcPr>
            <w:tcW w:w="4819" w:type="dxa"/>
            <w:tcMar>
              <w:top w:w="100" w:type="dxa"/>
              <w:left w:w="100" w:type="dxa"/>
              <w:bottom w:w="100" w:type="dxa"/>
              <w:right w:w="100" w:type="dxa"/>
            </w:tcMar>
            <w:vAlign w:val="center"/>
          </w:tcPr>
          <w:p w:rsidRPr="00280329" w:rsidR="00AA06C6" w:rsidP="2D2425EE" w:rsidRDefault="00E14086" w14:paraId="48EFC820" w14:textId="5F3EAC5C">
            <w:pPr>
              <w:pStyle w:val="Normal"/>
              <w:suppressLineNumbers w:val="0"/>
              <w:bidi w:val="0"/>
              <w:spacing w:before="0" w:beforeAutospacing="off" w:after="0" w:afterAutospacing="off" w:line="259" w:lineRule="auto"/>
              <w:ind w:left="0" w:right="0"/>
              <w:jc w:val="left"/>
            </w:pPr>
            <w:r w:rsidRPr="2D2425EE" w:rsidR="5150EDAA">
              <w:rPr>
                <w:sz w:val="20"/>
                <w:szCs w:val="20"/>
              </w:rPr>
              <w:t>offices</w:t>
            </w:r>
          </w:p>
        </w:tc>
      </w:tr>
      <w:tr w:rsidR="00A83CE5" w:rsidTr="2D2425EE" w14:paraId="0CA002BD" w14:textId="77777777">
        <w:trPr>
          <w:jc w:val="center"/>
        </w:trPr>
        <w:tc>
          <w:tcPr>
            <w:tcW w:w="4819" w:type="dxa"/>
            <w:tcMar>
              <w:top w:w="100" w:type="dxa"/>
              <w:left w:w="100" w:type="dxa"/>
              <w:bottom w:w="100" w:type="dxa"/>
              <w:right w:w="100" w:type="dxa"/>
            </w:tcMar>
            <w:vAlign w:val="center"/>
          </w:tcPr>
          <w:p w:rsidRPr="00280329" w:rsidR="00A83CE5" w:rsidP="2D2425EE" w:rsidRDefault="00115219" w14:paraId="7099F8F9" w14:textId="2DDAEF25">
            <w:pPr>
              <w:spacing w:after="0"/>
              <w:rPr>
                <w:sz w:val="20"/>
                <w:szCs w:val="20"/>
              </w:rPr>
            </w:pPr>
            <w:r w:rsidRPr="2D2425EE" w:rsidR="424EA325">
              <w:rPr>
                <w:sz w:val="20"/>
                <w:szCs w:val="20"/>
              </w:rPr>
              <w:t xml:space="preserve">Appropriate </w:t>
            </w:r>
            <w:r w:rsidRPr="2D2425EE" w:rsidR="03A08881">
              <w:rPr>
                <w:sz w:val="20"/>
                <w:szCs w:val="20"/>
              </w:rPr>
              <w:t xml:space="preserve">AAI </w:t>
            </w:r>
            <w:r w:rsidRPr="2D2425EE" w:rsidR="424EA325">
              <w:rPr>
                <w:sz w:val="20"/>
                <w:szCs w:val="20"/>
              </w:rPr>
              <w:t xml:space="preserve">kit </w:t>
            </w:r>
            <w:r w:rsidRPr="2D2425EE" w:rsidR="03A08881">
              <w:rPr>
                <w:sz w:val="20"/>
                <w:szCs w:val="20"/>
              </w:rPr>
              <w:t>location</w:t>
            </w:r>
            <w:r w:rsidRPr="2D2425EE" w:rsidR="424EA325">
              <w:rPr>
                <w:sz w:val="20"/>
                <w:szCs w:val="20"/>
              </w:rPr>
              <w:t>(s)</w:t>
            </w:r>
          </w:p>
        </w:tc>
        <w:tc>
          <w:tcPr>
            <w:tcW w:w="4819" w:type="dxa"/>
            <w:tcMar>
              <w:top w:w="100" w:type="dxa"/>
              <w:left w:w="100" w:type="dxa"/>
              <w:bottom w:w="100" w:type="dxa"/>
              <w:right w:w="100" w:type="dxa"/>
            </w:tcMar>
            <w:vAlign w:val="center"/>
          </w:tcPr>
          <w:p w:rsidRPr="00280329" w:rsidR="00A83CE5" w:rsidP="2D2425EE" w:rsidRDefault="00115219" w14:paraId="5DF14990" w14:textId="1E971443">
            <w:pPr>
              <w:pStyle w:val="Normal"/>
              <w:suppressLineNumbers w:val="0"/>
              <w:bidi w:val="0"/>
              <w:spacing w:before="0" w:beforeAutospacing="off" w:after="0" w:afterAutospacing="off" w:line="259" w:lineRule="auto"/>
              <w:ind w:left="0" w:right="0"/>
              <w:jc w:val="left"/>
            </w:pPr>
            <w:r w:rsidRPr="2D2425EE" w:rsidR="0419BFD7">
              <w:rPr>
                <w:sz w:val="20"/>
                <w:szCs w:val="20"/>
              </w:rPr>
              <w:t>staffrooms</w:t>
            </w:r>
          </w:p>
        </w:tc>
      </w:tr>
      <w:tr w:rsidR="00AA06C6" w:rsidTr="2D2425EE" w14:paraId="7DE77BD8" w14:textId="77777777">
        <w:trPr>
          <w:jc w:val="center"/>
        </w:trPr>
        <w:tc>
          <w:tcPr>
            <w:tcW w:w="4819" w:type="dxa"/>
            <w:tcMar>
              <w:top w:w="100" w:type="dxa"/>
              <w:left w:w="100" w:type="dxa"/>
              <w:bottom w:w="100" w:type="dxa"/>
              <w:right w:w="100" w:type="dxa"/>
            </w:tcMar>
            <w:vAlign w:val="center"/>
          </w:tcPr>
          <w:p w:rsidRPr="00280329" w:rsidR="00AA06C6" w:rsidP="2D2425EE" w:rsidRDefault="00E14086" w14:paraId="14DFDE27" w14:textId="77777777">
            <w:pPr>
              <w:spacing w:after="0"/>
            </w:pPr>
            <w:r w:rsidRPr="2D2425EE" w:rsidR="00E14086">
              <w:rPr>
                <w:sz w:val="20"/>
                <w:szCs w:val="20"/>
              </w:rPr>
              <w:t>Individual Healthcare Plans</w:t>
            </w:r>
          </w:p>
        </w:tc>
        <w:tc>
          <w:tcPr>
            <w:tcW w:w="4819" w:type="dxa"/>
            <w:tcMar>
              <w:top w:w="100" w:type="dxa"/>
              <w:left w:w="100" w:type="dxa"/>
              <w:bottom w:w="100" w:type="dxa"/>
              <w:right w:w="100" w:type="dxa"/>
            </w:tcMar>
            <w:vAlign w:val="center"/>
          </w:tcPr>
          <w:p w:rsidRPr="00280329" w:rsidR="00AA06C6" w:rsidP="2D2425EE" w:rsidRDefault="00E14086" w14:paraId="6390259B" w14:textId="4AAE8972">
            <w:pPr>
              <w:pStyle w:val="Normal"/>
              <w:suppressLineNumbers w:val="0"/>
              <w:bidi w:val="0"/>
              <w:spacing w:before="0" w:beforeAutospacing="off" w:after="0" w:afterAutospacing="off" w:line="259" w:lineRule="auto"/>
              <w:ind w:left="0" w:right="0"/>
              <w:jc w:val="left"/>
            </w:pPr>
            <w:r w:rsidRPr="2D2425EE" w:rsidR="15E12718">
              <w:rPr>
                <w:sz w:val="20"/>
                <w:szCs w:val="20"/>
              </w:rPr>
              <w:t>Yes – reviewed annually – sept.</w:t>
            </w:r>
          </w:p>
          <w:p w:rsidRPr="00280329" w:rsidR="00AA06C6" w:rsidP="2D2425EE" w:rsidRDefault="00E14086" w14:paraId="0A9189E4" w14:textId="3A0171CD">
            <w:pPr>
              <w:pStyle w:val="Normal"/>
              <w:suppressLineNumbers w:val="0"/>
              <w:bidi w:val="0"/>
              <w:spacing w:before="0" w:beforeAutospacing="off" w:after="0" w:afterAutospacing="off" w:line="259" w:lineRule="auto"/>
              <w:ind w:left="0" w:right="0"/>
              <w:jc w:val="left"/>
            </w:pPr>
            <w:r w:rsidRPr="2D2425EE" w:rsidR="235524A7">
              <w:rPr>
                <w:sz w:val="20"/>
                <w:szCs w:val="20"/>
              </w:rPr>
              <w:t>Staff sign to say they have read</w:t>
            </w:r>
          </w:p>
          <w:p w:rsidRPr="00280329" w:rsidR="00AA06C6" w:rsidP="2D2425EE" w:rsidRDefault="00E14086" w14:paraId="6B5A2FC5" w14:textId="37620162">
            <w:pPr>
              <w:pStyle w:val="Normal"/>
              <w:suppressLineNumbers w:val="0"/>
              <w:bidi w:val="0"/>
              <w:spacing w:before="0" w:beforeAutospacing="off" w:after="0" w:afterAutospacing="off" w:line="259" w:lineRule="auto"/>
              <w:ind w:left="0" w:right="0"/>
              <w:jc w:val="left"/>
            </w:pPr>
            <w:r w:rsidRPr="2D2425EE" w:rsidR="235524A7">
              <w:rPr>
                <w:sz w:val="20"/>
                <w:szCs w:val="20"/>
              </w:rPr>
              <w:t>Copies kept in class and office.</w:t>
            </w:r>
          </w:p>
        </w:tc>
      </w:tr>
      <w:tr w:rsidR="000D3425" w:rsidTr="2D2425EE" w14:paraId="432F311E" w14:textId="77777777">
        <w:trPr>
          <w:jc w:val="center"/>
        </w:trPr>
        <w:tc>
          <w:tcPr>
            <w:tcW w:w="4819" w:type="dxa"/>
            <w:tcMar>
              <w:top w:w="100" w:type="dxa"/>
              <w:left w:w="100" w:type="dxa"/>
              <w:bottom w:w="100" w:type="dxa"/>
              <w:right w:w="100" w:type="dxa"/>
            </w:tcMar>
            <w:vAlign w:val="center"/>
          </w:tcPr>
          <w:p w:rsidRPr="00280329" w:rsidR="000D3425" w:rsidP="2D2425EE" w:rsidRDefault="000D3425" w14:paraId="68623C4A" w14:textId="2FFB2F3A">
            <w:pPr>
              <w:spacing w:after="0"/>
              <w:rPr>
                <w:sz w:val="20"/>
                <w:szCs w:val="20"/>
              </w:rPr>
            </w:pPr>
            <w:r w:rsidRPr="2D2425EE" w:rsidR="3E8AB6C3">
              <w:rPr>
                <w:sz w:val="20"/>
                <w:szCs w:val="20"/>
              </w:rPr>
              <w:t>Allergy Register implemented</w:t>
            </w:r>
          </w:p>
        </w:tc>
        <w:tc>
          <w:tcPr>
            <w:tcW w:w="4819" w:type="dxa"/>
            <w:tcMar>
              <w:top w:w="100" w:type="dxa"/>
              <w:left w:w="100" w:type="dxa"/>
              <w:bottom w:w="100" w:type="dxa"/>
              <w:right w:w="100" w:type="dxa"/>
            </w:tcMar>
            <w:vAlign w:val="center"/>
          </w:tcPr>
          <w:p w:rsidRPr="00280329" w:rsidR="000D3425" w:rsidP="2D2425EE" w:rsidRDefault="000D3425" w14:paraId="1BAFD29A" w14:textId="66ECAE5C">
            <w:pPr>
              <w:pStyle w:val="Normal"/>
              <w:suppressLineNumbers w:val="0"/>
              <w:bidi w:val="0"/>
              <w:spacing w:before="0" w:beforeAutospacing="off" w:after="0" w:afterAutospacing="off" w:line="259" w:lineRule="auto"/>
              <w:ind w:left="0" w:right="0"/>
              <w:jc w:val="left"/>
            </w:pPr>
            <w:r w:rsidRPr="2D2425EE" w:rsidR="22554B41">
              <w:rPr>
                <w:sz w:val="20"/>
                <w:szCs w:val="20"/>
              </w:rPr>
              <w:t>Yes Sept 26</w:t>
            </w:r>
          </w:p>
        </w:tc>
      </w:tr>
      <w:tr w:rsidR="00AA06C6" w:rsidTr="2D2425EE" w14:paraId="56A47AF1" w14:textId="77777777">
        <w:trPr>
          <w:jc w:val="center"/>
        </w:trPr>
        <w:tc>
          <w:tcPr>
            <w:tcW w:w="4819" w:type="dxa"/>
            <w:tcMar>
              <w:top w:w="100" w:type="dxa"/>
              <w:left w:w="100" w:type="dxa"/>
              <w:bottom w:w="100" w:type="dxa"/>
              <w:right w:w="100" w:type="dxa"/>
            </w:tcMar>
            <w:vAlign w:val="center"/>
          </w:tcPr>
          <w:p w:rsidRPr="00280329" w:rsidR="00AA06C6" w:rsidP="2D2425EE" w:rsidRDefault="00E14086" w14:paraId="3487013C" w14:textId="77777777">
            <w:pPr>
              <w:spacing w:after="0"/>
            </w:pPr>
            <w:r w:rsidRPr="2D2425EE" w:rsidR="00E14086">
              <w:rPr>
                <w:sz w:val="20"/>
                <w:szCs w:val="20"/>
              </w:rPr>
              <w:t>Incident and near-miss reporting</w:t>
            </w:r>
          </w:p>
        </w:tc>
        <w:tc>
          <w:tcPr>
            <w:tcW w:w="4819" w:type="dxa"/>
            <w:tcMar>
              <w:top w:w="100" w:type="dxa"/>
              <w:left w:w="100" w:type="dxa"/>
              <w:bottom w:w="100" w:type="dxa"/>
              <w:right w:w="100" w:type="dxa"/>
            </w:tcMar>
            <w:vAlign w:val="center"/>
          </w:tcPr>
          <w:p w:rsidRPr="00280329" w:rsidR="00AA06C6" w:rsidP="2D2425EE" w:rsidRDefault="00E14086" w14:paraId="3A4726B3" w14:textId="0D70B1B0">
            <w:pPr>
              <w:pStyle w:val="Normal"/>
              <w:suppressLineNumbers w:val="0"/>
              <w:bidi w:val="0"/>
              <w:spacing w:before="0" w:beforeAutospacing="off" w:after="0" w:afterAutospacing="off" w:line="259" w:lineRule="auto"/>
              <w:ind w:left="0" w:right="0"/>
              <w:jc w:val="left"/>
            </w:pPr>
            <w:r w:rsidRPr="2D2425EE" w:rsidR="00E14086">
              <w:rPr>
                <w:sz w:val="20"/>
                <w:szCs w:val="20"/>
              </w:rPr>
              <w:t xml:space="preserve"> </w:t>
            </w:r>
            <w:r w:rsidRPr="2D2425EE" w:rsidR="34278474">
              <w:rPr>
                <w:sz w:val="20"/>
                <w:szCs w:val="20"/>
              </w:rPr>
              <w:t>CPOMs</w:t>
            </w:r>
          </w:p>
        </w:tc>
      </w:tr>
      <w:tr w:rsidR="00AA06C6" w:rsidTr="2D2425EE" w14:paraId="37A7624A" w14:textId="77777777">
        <w:trPr>
          <w:jc w:val="center"/>
        </w:trPr>
        <w:tc>
          <w:tcPr>
            <w:tcW w:w="4819" w:type="dxa"/>
            <w:tcMar>
              <w:top w:w="100" w:type="dxa"/>
              <w:left w:w="100" w:type="dxa"/>
              <w:bottom w:w="100" w:type="dxa"/>
              <w:right w:w="100" w:type="dxa"/>
            </w:tcMar>
            <w:vAlign w:val="center"/>
          </w:tcPr>
          <w:p w:rsidRPr="00280329" w:rsidR="00AA06C6" w:rsidP="2D2425EE" w:rsidRDefault="00E14086" w14:paraId="7F0D4830" w14:textId="77777777">
            <w:pPr>
              <w:spacing w:after="0"/>
            </w:pPr>
            <w:r w:rsidRPr="2D2425EE" w:rsidR="00E14086">
              <w:rPr>
                <w:sz w:val="20"/>
                <w:szCs w:val="20"/>
              </w:rPr>
              <w:t>Annual review process</w:t>
            </w:r>
          </w:p>
        </w:tc>
        <w:tc>
          <w:tcPr>
            <w:tcW w:w="4819" w:type="dxa"/>
            <w:tcMar>
              <w:top w:w="100" w:type="dxa"/>
              <w:left w:w="100" w:type="dxa"/>
              <w:bottom w:w="100" w:type="dxa"/>
              <w:right w:w="100" w:type="dxa"/>
            </w:tcMar>
            <w:vAlign w:val="center"/>
          </w:tcPr>
          <w:p w:rsidRPr="00280329" w:rsidR="00AA06C6" w:rsidP="2D2425EE" w:rsidRDefault="00E14086" w14:paraId="3B975512" w14:textId="7775B824">
            <w:pPr>
              <w:pStyle w:val="Normal"/>
              <w:suppressLineNumbers w:val="0"/>
              <w:bidi w:val="0"/>
              <w:spacing w:before="0" w:beforeAutospacing="off" w:after="0" w:afterAutospacing="off" w:line="259" w:lineRule="auto"/>
              <w:ind w:left="0" w:right="0"/>
              <w:jc w:val="left"/>
            </w:pPr>
            <w:r w:rsidRPr="2D2425EE" w:rsidR="7638B272">
              <w:rPr>
                <w:sz w:val="20"/>
                <w:szCs w:val="20"/>
              </w:rPr>
              <w:t>July 27</w:t>
            </w:r>
          </w:p>
        </w:tc>
      </w:tr>
      <w:tr w:rsidR="00AA06C6" w:rsidTr="2D2425EE" w14:paraId="04BAC87D" w14:textId="77777777">
        <w:trPr>
          <w:jc w:val="center"/>
        </w:trPr>
        <w:tc>
          <w:tcPr>
            <w:tcW w:w="4819" w:type="dxa"/>
            <w:tcMar>
              <w:top w:w="100" w:type="dxa"/>
              <w:left w:w="100" w:type="dxa"/>
              <w:bottom w:w="100" w:type="dxa"/>
              <w:right w:w="100" w:type="dxa"/>
            </w:tcMar>
            <w:vAlign w:val="center"/>
          </w:tcPr>
          <w:p w:rsidRPr="00280329" w:rsidR="00AA06C6" w:rsidP="2D2425EE" w:rsidRDefault="00E14086" w14:paraId="2B72870D" w14:textId="77777777">
            <w:pPr>
              <w:spacing w:after="0"/>
            </w:pPr>
            <w:r w:rsidRPr="2D2425EE" w:rsidR="00E14086">
              <w:rPr>
                <w:sz w:val="20"/>
                <w:szCs w:val="20"/>
              </w:rPr>
              <w:t>Published on school website</w:t>
            </w:r>
          </w:p>
        </w:tc>
        <w:tc>
          <w:tcPr>
            <w:tcW w:w="4819" w:type="dxa"/>
            <w:tcMar>
              <w:top w:w="100" w:type="dxa"/>
              <w:left w:w="100" w:type="dxa"/>
              <w:bottom w:w="100" w:type="dxa"/>
              <w:right w:w="100" w:type="dxa"/>
            </w:tcMar>
            <w:vAlign w:val="center"/>
          </w:tcPr>
          <w:p w:rsidRPr="00280329" w:rsidR="00AA06C6" w:rsidP="2D2425EE" w:rsidRDefault="00E14086" w14:paraId="63B3D337" w14:textId="7FB93562">
            <w:pPr>
              <w:pStyle w:val="Normal"/>
              <w:suppressLineNumbers w:val="0"/>
              <w:bidi w:val="0"/>
              <w:spacing w:before="0" w:beforeAutospacing="off" w:after="0" w:afterAutospacing="off" w:line="259" w:lineRule="auto"/>
              <w:ind w:left="0" w:right="0"/>
              <w:jc w:val="left"/>
            </w:pPr>
            <w:r w:rsidRPr="2D2425EE" w:rsidR="029665DE">
              <w:rPr>
                <w:sz w:val="20"/>
                <w:szCs w:val="20"/>
              </w:rPr>
              <w:t>Sept 26</w:t>
            </w:r>
          </w:p>
        </w:tc>
      </w:tr>
      <w:tr w:rsidR="00AA06C6" w:rsidTr="2D2425EE" w14:paraId="1B716FDC" w14:textId="77777777">
        <w:trPr>
          <w:jc w:val="center"/>
        </w:trPr>
        <w:tc>
          <w:tcPr>
            <w:tcW w:w="4819" w:type="dxa"/>
            <w:tcMar>
              <w:top w:w="100" w:type="dxa"/>
              <w:left w:w="100" w:type="dxa"/>
              <w:bottom w:w="100" w:type="dxa"/>
              <w:right w:w="100" w:type="dxa"/>
            </w:tcMar>
            <w:vAlign w:val="center"/>
          </w:tcPr>
          <w:p w:rsidRPr="00280329" w:rsidR="00AA06C6" w:rsidP="2D2425EE" w:rsidRDefault="00E14086" w14:paraId="0CAA1F48" w14:textId="77777777">
            <w:pPr>
              <w:spacing w:after="0"/>
            </w:pPr>
            <w:r w:rsidRPr="2D2425EE" w:rsidR="00E14086">
              <w:rPr>
                <w:sz w:val="20"/>
                <w:szCs w:val="20"/>
              </w:rPr>
              <w:t>Educational visit arrangements included</w:t>
            </w:r>
          </w:p>
        </w:tc>
        <w:tc>
          <w:tcPr>
            <w:tcW w:w="4819" w:type="dxa"/>
            <w:tcMar>
              <w:top w:w="100" w:type="dxa"/>
              <w:left w:w="100" w:type="dxa"/>
              <w:bottom w:w="100" w:type="dxa"/>
              <w:right w:w="100" w:type="dxa"/>
            </w:tcMar>
            <w:vAlign w:val="center"/>
          </w:tcPr>
          <w:p w:rsidRPr="00280329" w:rsidR="00AA06C6" w:rsidP="2D2425EE" w:rsidRDefault="00E14086" w14:paraId="757EC5A6" w14:textId="2F591161">
            <w:pPr>
              <w:pStyle w:val="Normal"/>
              <w:suppressLineNumbers w:val="0"/>
              <w:bidi w:val="0"/>
              <w:spacing w:before="0" w:beforeAutospacing="off" w:after="0" w:afterAutospacing="off" w:line="259" w:lineRule="auto"/>
              <w:ind w:left="0" w:right="0"/>
              <w:jc w:val="left"/>
            </w:pPr>
            <w:r w:rsidRPr="2D2425EE" w:rsidR="39DEDB52">
              <w:rPr>
                <w:sz w:val="20"/>
                <w:szCs w:val="20"/>
              </w:rPr>
              <w:t xml:space="preserve">All classes complete/ update medical </w:t>
            </w:r>
            <w:r w:rsidRPr="2D2425EE" w:rsidR="39DEDB52">
              <w:rPr>
                <w:sz w:val="20"/>
                <w:szCs w:val="20"/>
              </w:rPr>
              <w:t>sheet</w:t>
            </w:r>
            <w:r w:rsidRPr="2D2425EE" w:rsidR="39DEDB52">
              <w:rPr>
                <w:sz w:val="20"/>
                <w:szCs w:val="20"/>
              </w:rPr>
              <w:t xml:space="preserve"> to </w:t>
            </w:r>
            <w:r w:rsidRPr="2D2425EE" w:rsidR="39DEDB52">
              <w:rPr>
                <w:sz w:val="20"/>
                <w:szCs w:val="20"/>
              </w:rPr>
              <w:t>accompany</w:t>
            </w:r>
            <w:r w:rsidRPr="2D2425EE" w:rsidR="39DEDB52">
              <w:rPr>
                <w:sz w:val="20"/>
                <w:szCs w:val="20"/>
              </w:rPr>
              <w:t xml:space="preserve"> them on trips and visits. These are also saved on </w:t>
            </w:r>
            <w:r w:rsidRPr="2D2425EE" w:rsidR="39DEDB52">
              <w:rPr>
                <w:sz w:val="20"/>
                <w:szCs w:val="20"/>
              </w:rPr>
              <w:t>sharepoint</w:t>
            </w:r>
            <w:r w:rsidRPr="2D2425EE" w:rsidR="39DEDB52">
              <w:rPr>
                <w:sz w:val="20"/>
                <w:szCs w:val="20"/>
              </w:rPr>
              <w:t>.</w:t>
            </w:r>
          </w:p>
        </w:tc>
      </w:tr>
    </w:tbl>
    <w:p w:rsidR="00E14086" w:rsidRDefault="00E14086" w14:paraId="572E33EC" w14:textId="77777777"/>
    <w:sectPr w:rsidR="00E14086" w:rsidSect="00034616">
      <w:footerReference w:type="default" r:id="rId12"/>
      <w:pgSz w:w="12240" w:h="15840" w:orient="portrait"/>
      <w:pgMar w:top="1008" w:right="1296" w:bottom="93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1CEB" w:rsidRDefault="00AC1CEB" w14:paraId="45D73AEF" w14:textId="77777777">
      <w:pPr>
        <w:spacing w:after="0" w:line="240" w:lineRule="auto"/>
      </w:pPr>
      <w:r>
        <w:separator/>
      </w:r>
    </w:p>
  </w:endnote>
  <w:endnote w:type="continuationSeparator" w:id="0">
    <w:p w:rsidR="00AC1CEB" w:rsidRDefault="00AC1CEB" w14:paraId="349151F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A06C6" w:rsidRDefault="00E14086" w14:paraId="6A6C9115" w14:textId="03A3F0FD">
    <w:pPr>
      <w:pStyle w:val="Footer"/>
      <w:jc w:val="right"/>
    </w:pPr>
    <w:r>
      <w:t xml:space="preserve">Page </w:t>
    </w:r>
    <w:r>
      <w:fldChar w:fldCharType="begin"/>
    </w:r>
    <w:r>
      <w:instrText>PAGE</w:instrText>
    </w:r>
    <w:r>
      <w:fldChar w:fldCharType="separate"/>
    </w:r>
    <w:r w:rsidR="0005377C">
      <w:rPr>
        <w:noProof/>
      </w:rPr>
      <w:t>1</w:t>
    </w:r>
    <w:r>
      <w:fldChar w:fldCharType="end"/>
    </w:r>
    <w:r>
      <w:t xml:space="preserve"> of </w:t>
    </w:r>
    <w:r>
      <w:fldChar w:fldCharType="begin"/>
    </w:r>
    <w:r>
      <w:instrText>NUMPAGES</w:instrText>
    </w:r>
    <w:r>
      <w:fldChar w:fldCharType="separate"/>
    </w:r>
    <w:r w:rsidR="0005377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1CEB" w:rsidRDefault="00AC1CEB" w14:paraId="21781250" w14:textId="77777777">
      <w:pPr>
        <w:spacing w:after="0" w:line="240" w:lineRule="auto"/>
      </w:pPr>
      <w:r>
        <w:separator/>
      </w:r>
    </w:p>
  </w:footnote>
  <w:footnote w:type="continuationSeparator" w:id="0">
    <w:p w:rsidR="00AC1CEB" w:rsidRDefault="00AC1CEB" w14:paraId="7CCE77F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6" w15:restartNumberingAfterBreak="0">
    <w:nsid w:val="009F0FBA"/>
    <w:multiLevelType w:val="multilevel"/>
    <w:tmpl w:val="0E3EB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0AD1CDA"/>
    <w:multiLevelType w:val="multilevel"/>
    <w:tmpl w:val="2B98D7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1AC5B55"/>
    <w:multiLevelType w:val="multilevel"/>
    <w:tmpl w:val="2A72A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5A70FB2"/>
    <w:multiLevelType w:val="hybridMultilevel"/>
    <w:tmpl w:val="A5A421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1C60ADA"/>
    <w:multiLevelType w:val="multilevel"/>
    <w:tmpl w:val="DA6CFB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2550AC2"/>
    <w:multiLevelType w:val="hybridMultilevel"/>
    <w:tmpl w:val="C6C2B9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5AA3E6C"/>
    <w:multiLevelType w:val="hybridMultilevel"/>
    <w:tmpl w:val="5414E6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73572F1"/>
    <w:multiLevelType w:val="multilevel"/>
    <w:tmpl w:val="4C8E7CB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Symbol" w:hAnsi="Symbol"/>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AF2695E"/>
    <w:multiLevelType w:val="multilevel"/>
    <w:tmpl w:val="4C8E7CB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Symbol" w:hAnsi="Symbol"/>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CEF0EF9"/>
    <w:multiLevelType w:val="hybridMultilevel"/>
    <w:tmpl w:val="E9FAA0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FC270A0"/>
    <w:multiLevelType w:val="hybridMultilevel"/>
    <w:tmpl w:val="D97E5870"/>
    <w:lvl w:ilvl="0" w:tplc="D9D0BAA0">
      <w:numFmt w:val="bullet"/>
      <w:lvlText w:val="•"/>
      <w:lvlJc w:val="left"/>
      <w:pPr>
        <w:ind w:left="648" w:hanging="360"/>
      </w:pPr>
      <w:rPr>
        <w:rFonts w:hint="default" w:ascii="Arial" w:hAnsi="Arial" w:eastAsia="Arial" w:cs="Arial"/>
      </w:rPr>
    </w:lvl>
    <w:lvl w:ilvl="1" w:tplc="08090003" w:tentative="1">
      <w:start w:val="1"/>
      <w:numFmt w:val="bullet"/>
      <w:lvlText w:val="o"/>
      <w:lvlJc w:val="left"/>
      <w:pPr>
        <w:ind w:left="1584" w:hanging="360"/>
      </w:pPr>
      <w:rPr>
        <w:rFonts w:hint="default" w:ascii="Courier New" w:hAnsi="Courier New" w:cs="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cs="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cs="Courier New"/>
      </w:rPr>
    </w:lvl>
    <w:lvl w:ilvl="8" w:tplc="08090005" w:tentative="1">
      <w:start w:val="1"/>
      <w:numFmt w:val="bullet"/>
      <w:lvlText w:val=""/>
      <w:lvlJc w:val="left"/>
      <w:pPr>
        <w:ind w:left="6624" w:hanging="360"/>
      </w:pPr>
      <w:rPr>
        <w:rFonts w:hint="default" w:ascii="Wingdings" w:hAnsi="Wingdings"/>
      </w:rPr>
    </w:lvl>
  </w:abstractNum>
  <w:abstractNum w:abstractNumId="17" w15:restartNumberingAfterBreak="0">
    <w:nsid w:val="311B1AD9"/>
    <w:multiLevelType w:val="multilevel"/>
    <w:tmpl w:val="2A72A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72A055B"/>
    <w:multiLevelType w:val="multilevel"/>
    <w:tmpl w:val="50B0E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01B08CF"/>
    <w:multiLevelType w:val="hybridMultilevel"/>
    <w:tmpl w:val="5C2C9318"/>
    <w:lvl w:ilvl="0" w:tplc="D9D0BAA0">
      <w:numFmt w:val="bullet"/>
      <w:lvlText w:val="•"/>
      <w:lvlJc w:val="left"/>
      <w:pPr>
        <w:ind w:left="648" w:hanging="360"/>
      </w:pPr>
      <w:rPr>
        <w:rFonts w:hint="default" w:ascii="Arial" w:hAnsi="Arial" w:eastAsia="Arial" w:cs="Arial"/>
      </w:rPr>
    </w:lvl>
    <w:lvl w:ilvl="1" w:tplc="08090003" w:tentative="1">
      <w:start w:val="1"/>
      <w:numFmt w:val="bullet"/>
      <w:lvlText w:val="o"/>
      <w:lvlJc w:val="left"/>
      <w:pPr>
        <w:ind w:left="1584" w:hanging="360"/>
      </w:pPr>
      <w:rPr>
        <w:rFonts w:hint="default" w:ascii="Courier New" w:hAnsi="Courier New" w:cs="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cs="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cs="Courier New"/>
      </w:rPr>
    </w:lvl>
    <w:lvl w:ilvl="8" w:tplc="08090005" w:tentative="1">
      <w:start w:val="1"/>
      <w:numFmt w:val="bullet"/>
      <w:lvlText w:val=""/>
      <w:lvlJc w:val="left"/>
      <w:pPr>
        <w:ind w:left="6624" w:hanging="360"/>
      </w:pPr>
      <w:rPr>
        <w:rFonts w:hint="default" w:ascii="Wingdings" w:hAnsi="Wingdings"/>
      </w:rPr>
    </w:lvl>
  </w:abstractNum>
  <w:abstractNum w:abstractNumId="20" w15:restartNumberingAfterBreak="0">
    <w:nsid w:val="421A1718"/>
    <w:multiLevelType w:val="hybridMultilevel"/>
    <w:tmpl w:val="6B2E2830"/>
    <w:lvl w:ilvl="0" w:tplc="3C7E26E4">
      <w:start w:val="1"/>
      <w:numFmt w:val="bullet"/>
      <w:lvlText w:val="•"/>
      <w:lvlJc w:val="left"/>
      <w:pPr>
        <w:ind w:left="73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C76FB6C">
      <w:start w:val="1"/>
      <w:numFmt w:val="bullet"/>
      <w:lvlText w:val="o"/>
      <w:lvlJc w:val="left"/>
      <w:pPr>
        <w:ind w:left="142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FEE41880">
      <w:start w:val="1"/>
      <w:numFmt w:val="bullet"/>
      <w:lvlText w:val="▪"/>
      <w:lvlJc w:val="left"/>
      <w:pPr>
        <w:ind w:left="214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5C8A93CE">
      <w:start w:val="1"/>
      <w:numFmt w:val="bullet"/>
      <w:lvlText w:val="•"/>
      <w:lvlJc w:val="left"/>
      <w:pPr>
        <w:ind w:left="286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29E3B8E">
      <w:start w:val="1"/>
      <w:numFmt w:val="bullet"/>
      <w:lvlText w:val="o"/>
      <w:lvlJc w:val="left"/>
      <w:pPr>
        <w:ind w:left="358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031C9CFE">
      <w:start w:val="1"/>
      <w:numFmt w:val="bullet"/>
      <w:lvlText w:val="▪"/>
      <w:lvlJc w:val="left"/>
      <w:pPr>
        <w:ind w:left="430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32A4222A">
      <w:start w:val="1"/>
      <w:numFmt w:val="bullet"/>
      <w:lvlText w:val="•"/>
      <w:lvlJc w:val="left"/>
      <w:pPr>
        <w:ind w:left="502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A9C1D52">
      <w:start w:val="1"/>
      <w:numFmt w:val="bullet"/>
      <w:lvlText w:val="o"/>
      <w:lvlJc w:val="left"/>
      <w:pPr>
        <w:ind w:left="574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4B709D88">
      <w:start w:val="1"/>
      <w:numFmt w:val="bullet"/>
      <w:lvlText w:val="▪"/>
      <w:lvlJc w:val="left"/>
      <w:pPr>
        <w:ind w:left="646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21" w15:restartNumberingAfterBreak="0">
    <w:nsid w:val="4268415F"/>
    <w:multiLevelType w:val="hybridMultilevel"/>
    <w:tmpl w:val="1E504C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A613C9"/>
    <w:multiLevelType w:val="hybridMultilevel"/>
    <w:tmpl w:val="21C6096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36E1BC4"/>
    <w:multiLevelType w:val="hybridMultilevel"/>
    <w:tmpl w:val="E05498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58427D6"/>
    <w:multiLevelType w:val="multilevel"/>
    <w:tmpl w:val="090A46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E3E5B36"/>
    <w:multiLevelType w:val="multilevel"/>
    <w:tmpl w:val="FF18ED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5BC5C08"/>
    <w:multiLevelType w:val="multilevel"/>
    <w:tmpl w:val="2A72A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927742C"/>
    <w:multiLevelType w:val="hybridMultilevel"/>
    <w:tmpl w:val="32B0E4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C0F7A3B"/>
    <w:multiLevelType w:val="multilevel"/>
    <w:tmpl w:val="2A72A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C50446E"/>
    <w:multiLevelType w:val="multilevel"/>
    <w:tmpl w:val="E69C91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98862EA"/>
    <w:multiLevelType w:val="hybridMultilevel"/>
    <w:tmpl w:val="DAD0E7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BF26E62"/>
    <w:multiLevelType w:val="multilevel"/>
    <w:tmpl w:val="017A1488"/>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Arial" w:hAnsi="Arial" w:eastAsia="Arial" w:cs="Arial"/>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F5F71AF"/>
    <w:multiLevelType w:val="multilevel"/>
    <w:tmpl w:val="4C8E7CB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Symbol" w:hAnsi="Symbol"/>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72C37B10"/>
    <w:multiLevelType w:val="hybridMultilevel"/>
    <w:tmpl w:val="4BB4C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656009A"/>
    <w:multiLevelType w:val="multilevel"/>
    <w:tmpl w:val="2A72A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7E85CC7"/>
    <w:multiLevelType w:val="hybridMultilevel"/>
    <w:tmpl w:val="FE3C0E58"/>
    <w:lvl w:ilvl="0" w:tplc="D9D0BAA0">
      <w:numFmt w:val="bullet"/>
      <w:lvlText w:val="•"/>
      <w:lvlJc w:val="left"/>
      <w:pPr>
        <w:ind w:left="504" w:hanging="360"/>
      </w:pPr>
      <w:rPr>
        <w:rFonts w:hint="default" w:ascii="Arial" w:hAnsi="Arial" w:eastAsia="Arial" w:cs="Arial"/>
      </w:rPr>
    </w:lvl>
    <w:lvl w:ilvl="1" w:tplc="08090003" w:tentative="1">
      <w:start w:val="1"/>
      <w:numFmt w:val="bullet"/>
      <w:lvlText w:val="o"/>
      <w:lvlJc w:val="left"/>
      <w:pPr>
        <w:ind w:left="1224" w:hanging="360"/>
      </w:pPr>
      <w:rPr>
        <w:rFonts w:hint="default" w:ascii="Courier New" w:hAnsi="Courier New" w:cs="Courier New"/>
      </w:rPr>
    </w:lvl>
    <w:lvl w:ilvl="2" w:tplc="08090005" w:tentative="1">
      <w:start w:val="1"/>
      <w:numFmt w:val="bullet"/>
      <w:lvlText w:val=""/>
      <w:lvlJc w:val="left"/>
      <w:pPr>
        <w:ind w:left="1944" w:hanging="360"/>
      </w:pPr>
      <w:rPr>
        <w:rFonts w:hint="default" w:ascii="Wingdings" w:hAnsi="Wingdings"/>
      </w:rPr>
    </w:lvl>
    <w:lvl w:ilvl="3" w:tplc="08090001" w:tentative="1">
      <w:start w:val="1"/>
      <w:numFmt w:val="bullet"/>
      <w:lvlText w:val=""/>
      <w:lvlJc w:val="left"/>
      <w:pPr>
        <w:ind w:left="2664" w:hanging="360"/>
      </w:pPr>
      <w:rPr>
        <w:rFonts w:hint="default" w:ascii="Symbol" w:hAnsi="Symbol"/>
      </w:rPr>
    </w:lvl>
    <w:lvl w:ilvl="4" w:tplc="08090003" w:tentative="1">
      <w:start w:val="1"/>
      <w:numFmt w:val="bullet"/>
      <w:lvlText w:val="o"/>
      <w:lvlJc w:val="left"/>
      <w:pPr>
        <w:ind w:left="3384" w:hanging="360"/>
      </w:pPr>
      <w:rPr>
        <w:rFonts w:hint="default" w:ascii="Courier New" w:hAnsi="Courier New" w:cs="Courier New"/>
      </w:rPr>
    </w:lvl>
    <w:lvl w:ilvl="5" w:tplc="08090005" w:tentative="1">
      <w:start w:val="1"/>
      <w:numFmt w:val="bullet"/>
      <w:lvlText w:val=""/>
      <w:lvlJc w:val="left"/>
      <w:pPr>
        <w:ind w:left="4104" w:hanging="360"/>
      </w:pPr>
      <w:rPr>
        <w:rFonts w:hint="default" w:ascii="Wingdings" w:hAnsi="Wingdings"/>
      </w:rPr>
    </w:lvl>
    <w:lvl w:ilvl="6" w:tplc="08090001" w:tentative="1">
      <w:start w:val="1"/>
      <w:numFmt w:val="bullet"/>
      <w:lvlText w:val=""/>
      <w:lvlJc w:val="left"/>
      <w:pPr>
        <w:ind w:left="4824" w:hanging="360"/>
      </w:pPr>
      <w:rPr>
        <w:rFonts w:hint="default" w:ascii="Symbol" w:hAnsi="Symbol"/>
      </w:rPr>
    </w:lvl>
    <w:lvl w:ilvl="7" w:tplc="08090003" w:tentative="1">
      <w:start w:val="1"/>
      <w:numFmt w:val="bullet"/>
      <w:lvlText w:val="o"/>
      <w:lvlJc w:val="left"/>
      <w:pPr>
        <w:ind w:left="5544" w:hanging="360"/>
      </w:pPr>
      <w:rPr>
        <w:rFonts w:hint="default" w:ascii="Courier New" w:hAnsi="Courier New" w:cs="Courier New"/>
      </w:rPr>
    </w:lvl>
    <w:lvl w:ilvl="8" w:tplc="08090005" w:tentative="1">
      <w:start w:val="1"/>
      <w:numFmt w:val="bullet"/>
      <w:lvlText w:val=""/>
      <w:lvlJc w:val="left"/>
      <w:pPr>
        <w:ind w:left="6264" w:hanging="360"/>
      </w:pPr>
      <w:rPr>
        <w:rFonts w:hint="default" w:ascii="Wingdings" w:hAnsi="Wingdings"/>
      </w:rPr>
    </w:lvl>
  </w:abstractNum>
  <w:abstractNum w:abstractNumId="36" w15:restartNumberingAfterBreak="0">
    <w:nsid w:val="78A36363"/>
    <w:multiLevelType w:val="multilevel"/>
    <w:tmpl w:val="3E1C13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FA40DD7"/>
    <w:multiLevelType w:val="multilevel"/>
    <w:tmpl w:val="32C2B7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0"/>
  </w:num>
  <w:num w:numId="8">
    <w:abstractNumId w:val="31"/>
  </w:num>
  <w:num w:numId="9">
    <w:abstractNumId w:val="37"/>
  </w:num>
  <w:num w:numId="10">
    <w:abstractNumId w:val="24"/>
  </w:num>
  <w:num w:numId="11">
    <w:abstractNumId w:val="18"/>
  </w:num>
  <w:num w:numId="12">
    <w:abstractNumId w:val="6"/>
  </w:num>
  <w:num w:numId="13">
    <w:abstractNumId w:val="25"/>
  </w:num>
  <w:num w:numId="14">
    <w:abstractNumId w:val="36"/>
  </w:num>
  <w:num w:numId="15">
    <w:abstractNumId w:val="29"/>
  </w:num>
  <w:num w:numId="16">
    <w:abstractNumId w:val="15"/>
  </w:num>
  <w:num w:numId="17">
    <w:abstractNumId w:val="11"/>
  </w:num>
  <w:num w:numId="18">
    <w:abstractNumId w:val="12"/>
  </w:num>
  <w:num w:numId="19">
    <w:abstractNumId w:val="33"/>
  </w:num>
  <w:num w:numId="20">
    <w:abstractNumId w:val="32"/>
  </w:num>
  <w:num w:numId="21">
    <w:abstractNumId w:val="13"/>
  </w:num>
  <w:num w:numId="22">
    <w:abstractNumId w:val="14"/>
  </w:num>
  <w:num w:numId="23">
    <w:abstractNumId w:val="34"/>
  </w:num>
  <w:num w:numId="24">
    <w:abstractNumId w:val="35"/>
  </w:num>
  <w:num w:numId="25">
    <w:abstractNumId w:val="16"/>
  </w:num>
  <w:num w:numId="26">
    <w:abstractNumId w:val="19"/>
  </w:num>
  <w:num w:numId="27">
    <w:abstractNumId w:val="9"/>
  </w:num>
  <w:num w:numId="28">
    <w:abstractNumId w:val="21"/>
  </w:num>
  <w:num w:numId="29">
    <w:abstractNumId w:val="30"/>
  </w:num>
  <w:num w:numId="30">
    <w:abstractNumId w:val="26"/>
  </w:num>
  <w:num w:numId="31">
    <w:abstractNumId w:val="17"/>
  </w:num>
  <w:num w:numId="32">
    <w:abstractNumId w:val="8"/>
  </w:num>
  <w:num w:numId="33">
    <w:abstractNumId w:val="28"/>
  </w:num>
  <w:num w:numId="34">
    <w:abstractNumId w:val="7"/>
  </w:num>
  <w:num w:numId="35">
    <w:abstractNumId w:val="23"/>
  </w:num>
  <w:num w:numId="36">
    <w:abstractNumId w:val="27"/>
  </w:num>
  <w:num w:numId="37">
    <w:abstractNumId w:val="20"/>
  </w:num>
  <w:num w:numId="38">
    <w:abstractNumId w:val="22"/>
  </w:num>
  <w:numIdMacAtCleanup w:val="3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51"/>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C5A"/>
    <w:rsid w:val="00011ADE"/>
    <w:rsid w:val="00012455"/>
    <w:rsid w:val="00022EAF"/>
    <w:rsid w:val="00034616"/>
    <w:rsid w:val="000532C7"/>
    <w:rsid w:val="0005377C"/>
    <w:rsid w:val="0006063C"/>
    <w:rsid w:val="00097AEE"/>
    <w:rsid w:val="000A4DF7"/>
    <w:rsid w:val="000A6832"/>
    <w:rsid w:val="000C4364"/>
    <w:rsid w:val="000D3425"/>
    <w:rsid w:val="001117DB"/>
    <w:rsid w:val="00115219"/>
    <w:rsid w:val="00116C70"/>
    <w:rsid w:val="00131242"/>
    <w:rsid w:val="00147C06"/>
    <w:rsid w:val="0015074B"/>
    <w:rsid w:val="00174B9D"/>
    <w:rsid w:val="00184226"/>
    <w:rsid w:val="0018534E"/>
    <w:rsid w:val="00187A1A"/>
    <w:rsid w:val="00197539"/>
    <w:rsid w:val="001E289F"/>
    <w:rsid w:val="001E5F4D"/>
    <w:rsid w:val="00201A01"/>
    <w:rsid w:val="002047AD"/>
    <w:rsid w:val="00205B09"/>
    <w:rsid w:val="0021119F"/>
    <w:rsid w:val="002256E6"/>
    <w:rsid w:val="0023371F"/>
    <w:rsid w:val="0024181E"/>
    <w:rsid w:val="00251D3F"/>
    <w:rsid w:val="0025479D"/>
    <w:rsid w:val="00270ECA"/>
    <w:rsid w:val="002739D1"/>
    <w:rsid w:val="00280329"/>
    <w:rsid w:val="00290945"/>
    <w:rsid w:val="00292D8D"/>
    <w:rsid w:val="0029639D"/>
    <w:rsid w:val="002B0B0F"/>
    <w:rsid w:val="002B2620"/>
    <w:rsid w:val="002B77B5"/>
    <w:rsid w:val="002C413E"/>
    <w:rsid w:val="002C5EA3"/>
    <w:rsid w:val="002F2C44"/>
    <w:rsid w:val="0031130D"/>
    <w:rsid w:val="00326F90"/>
    <w:rsid w:val="0033590E"/>
    <w:rsid w:val="00335DFD"/>
    <w:rsid w:val="00352E2C"/>
    <w:rsid w:val="0035793B"/>
    <w:rsid w:val="00373A46"/>
    <w:rsid w:val="00397BE7"/>
    <w:rsid w:val="003A2D56"/>
    <w:rsid w:val="003A78B8"/>
    <w:rsid w:val="003D0426"/>
    <w:rsid w:val="003D6600"/>
    <w:rsid w:val="003E128C"/>
    <w:rsid w:val="003E5908"/>
    <w:rsid w:val="003E7B7B"/>
    <w:rsid w:val="00414656"/>
    <w:rsid w:val="00424626"/>
    <w:rsid w:val="00430654"/>
    <w:rsid w:val="0044683A"/>
    <w:rsid w:val="0044762D"/>
    <w:rsid w:val="00481073"/>
    <w:rsid w:val="004A4A45"/>
    <w:rsid w:val="004D03F8"/>
    <w:rsid w:val="004E7364"/>
    <w:rsid w:val="00524DF1"/>
    <w:rsid w:val="00526CF3"/>
    <w:rsid w:val="00532B37"/>
    <w:rsid w:val="00566B8F"/>
    <w:rsid w:val="005864E0"/>
    <w:rsid w:val="005903E8"/>
    <w:rsid w:val="005948A5"/>
    <w:rsid w:val="005D10D2"/>
    <w:rsid w:val="006006AC"/>
    <w:rsid w:val="00604EAA"/>
    <w:rsid w:val="00631C21"/>
    <w:rsid w:val="006526BA"/>
    <w:rsid w:val="00653F37"/>
    <w:rsid w:val="00654FDD"/>
    <w:rsid w:val="0066350B"/>
    <w:rsid w:val="00677CB6"/>
    <w:rsid w:val="00683ED7"/>
    <w:rsid w:val="00695143"/>
    <w:rsid w:val="006D5A18"/>
    <w:rsid w:val="006F401C"/>
    <w:rsid w:val="00701D95"/>
    <w:rsid w:val="007055A4"/>
    <w:rsid w:val="007129F2"/>
    <w:rsid w:val="00725575"/>
    <w:rsid w:val="007410D2"/>
    <w:rsid w:val="00743357"/>
    <w:rsid w:val="00747486"/>
    <w:rsid w:val="00747CC1"/>
    <w:rsid w:val="00761947"/>
    <w:rsid w:val="00786689"/>
    <w:rsid w:val="00787C43"/>
    <w:rsid w:val="007A39FD"/>
    <w:rsid w:val="007C2086"/>
    <w:rsid w:val="007D466B"/>
    <w:rsid w:val="007F2B0D"/>
    <w:rsid w:val="007F3530"/>
    <w:rsid w:val="00805ED7"/>
    <w:rsid w:val="00810B74"/>
    <w:rsid w:val="008256B7"/>
    <w:rsid w:val="008277EC"/>
    <w:rsid w:val="008630F0"/>
    <w:rsid w:val="00871350"/>
    <w:rsid w:val="00873CE2"/>
    <w:rsid w:val="00891F9C"/>
    <w:rsid w:val="008B0EDC"/>
    <w:rsid w:val="008F485E"/>
    <w:rsid w:val="00997AB7"/>
    <w:rsid w:val="009B7616"/>
    <w:rsid w:val="009C53C2"/>
    <w:rsid w:val="009E3F51"/>
    <w:rsid w:val="00A03634"/>
    <w:rsid w:val="00A17AA6"/>
    <w:rsid w:val="00A2422C"/>
    <w:rsid w:val="00A26B40"/>
    <w:rsid w:val="00A40626"/>
    <w:rsid w:val="00A423BA"/>
    <w:rsid w:val="00A5446B"/>
    <w:rsid w:val="00A6726A"/>
    <w:rsid w:val="00A83CE5"/>
    <w:rsid w:val="00A974F3"/>
    <w:rsid w:val="00AA06C6"/>
    <w:rsid w:val="00AA1D8D"/>
    <w:rsid w:val="00AC1CEB"/>
    <w:rsid w:val="00AE4122"/>
    <w:rsid w:val="00B026FE"/>
    <w:rsid w:val="00B22376"/>
    <w:rsid w:val="00B47730"/>
    <w:rsid w:val="00B56E8F"/>
    <w:rsid w:val="00B613F0"/>
    <w:rsid w:val="00BA0741"/>
    <w:rsid w:val="00BB3F71"/>
    <w:rsid w:val="00BC382A"/>
    <w:rsid w:val="00BC652D"/>
    <w:rsid w:val="00BD3FB2"/>
    <w:rsid w:val="00BD42D8"/>
    <w:rsid w:val="00BF28E4"/>
    <w:rsid w:val="00BF3E97"/>
    <w:rsid w:val="00C00D5E"/>
    <w:rsid w:val="00C052DD"/>
    <w:rsid w:val="00C80075"/>
    <w:rsid w:val="00CB0664"/>
    <w:rsid w:val="00CC4948"/>
    <w:rsid w:val="00CE6449"/>
    <w:rsid w:val="00CF0E85"/>
    <w:rsid w:val="00CF12B7"/>
    <w:rsid w:val="00CF37D6"/>
    <w:rsid w:val="00CF7CB5"/>
    <w:rsid w:val="00D2667F"/>
    <w:rsid w:val="00D44C5D"/>
    <w:rsid w:val="00D505D7"/>
    <w:rsid w:val="00D60D73"/>
    <w:rsid w:val="00D62507"/>
    <w:rsid w:val="00D66783"/>
    <w:rsid w:val="00D74AF3"/>
    <w:rsid w:val="00DA6175"/>
    <w:rsid w:val="00DC252B"/>
    <w:rsid w:val="00DC7CC3"/>
    <w:rsid w:val="00DD046C"/>
    <w:rsid w:val="00DE3CCA"/>
    <w:rsid w:val="00DF3DF2"/>
    <w:rsid w:val="00DF5245"/>
    <w:rsid w:val="00E05C43"/>
    <w:rsid w:val="00E0624F"/>
    <w:rsid w:val="00E14086"/>
    <w:rsid w:val="00E4746C"/>
    <w:rsid w:val="00E555BA"/>
    <w:rsid w:val="00E605FA"/>
    <w:rsid w:val="00E7463D"/>
    <w:rsid w:val="00E84987"/>
    <w:rsid w:val="00EA0651"/>
    <w:rsid w:val="00EC587E"/>
    <w:rsid w:val="00EF3326"/>
    <w:rsid w:val="00EF56CF"/>
    <w:rsid w:val="00F204A9"/>
    <w:rsid w:val="00F25CA9"/>
    <w:rsid w:val="00F50AC5"/>
    <w:rsid w:val="00F5401B"/>
    <w:rsid w:val="00F66637"/>
    <w:rsid w:val="00F724DB"/>
    <w:rsid w:val="00F946A6"/>
    <w:rsid w:val="00FA128E"/>
    <w:rsid w:val="00FB02AB"/>
    <w:rsid w:val="00FB0791"/>
    <w:rsid w:val="00FC693F"/>
    <w:rsid w:val="00FE1AA6"/>
    <w:rsid w:val="00FF6B88"/>
    <w:rsid w:val="00FF7820"/>
    <w:rsid w:val="029665DE"/>
    <w:rsid w:val="03A08881"/>
    <w:rsid w:val="0419BFD7"/>
    <w:rsid w:val="071EA1CB"/>
    <w:rsid w:val="15E12718"/>
    <w:rsid w:val="1B124744"/>
    <w:rsid w:val="22554B41"/>
    <w:rsid w:val="235524A7"/>
    <w:rsid w:val="2A88D4F2"/>
    <w:rsid w:val="2D2425EE"/>
    <w:rsid w:val="2FD132CB"/>
    <w:rsid w:val="30FB1917"/>
    <w:rsid w:val="34278474"/>
    <w:rsid w:val="3553B602"/>
    <w:rsid w:val="359F347A"/>
    <w:rsid w:val="39DEDB52"/>
    <w:rsid w:val="3CDBC1C7"/>
    <w:rsid w:val="3E8AB6C3"/>
    <w:rsid w:val="4216A106"/>
    <w:rsid w:val="4220600D"/>
    <w:rsid w:val="424EA325"/>
    <w:rsid w:val="4943BA4F"/>
    <w:rsid w:val="499BEAD8"/>
    <w:rsid w:val="4E74DFD5"/>
    <w:rsid w:val="5086C8A0"/>
    <w:rsid w:val="5150EDAA"/>
    <w:rsid w:val="52674F47"/>
    <w:rsid w:val="557EE6DC"/>
    <w:rsid w:val="582088B4"/>
    <w:rsid w:val="60716089"/>
    <w:rsid w:val="624BB3B2"/>
    <w:rsid w:val="650FDA84"/>
    <w:rsid w:val="6A044BC9"/>
    <w:rsid w:val="6FF59B86"/>
    <w:rsid w:val="71F255CA"/>
    <w:rsid w:val="7638B272"/>
    <w:rsid w:val="771B38BD"/>
    <w:rsid w:val="7EF72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2830B51-208D-4F54-ACCF-43789A66C2B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5B09"/>
    <w:pPr>
      <w:spacing w:after="120" w:line="259" w:lineRule="auto"/>
    </w:pPr>
    <w:rPr>
      <w:rFonts w:ascii="Arial" w:hAnsi="Arial" w:eastAsia="Arial"/>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hAnsiTheme="majorHAnsi" w:eastAsiaTheme="majorEastAsia" w:cstheme="majorBidi"/>
      <w:b/>
      <w:bCs/>
      <w:color w:val="4E782A"/>
      <w:sz w:val="36"/>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hAnsiTheme="majorHAnsi" w:eastAsiaTheme="majorEastAsia" w:cstheme="majorBidi"/>
      <w:b/>
      <w:bCs/>
      <w:color w:val="4E782A"/>
      <w:sz w:val="28"/>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hAnsiTheme="majorHAnsi" w:eastAsiaTheme="majorEastAsia" w:cstheme="majorBidi"/>
      <w:b/>
      <w:bCs/>
      <w:color w:val="4E782A"/>
      <w:sz w:val="24"/>
    </w:rPr>
  </w:style>
  <w:style w:type="paragraph" w:styleId="Heading4">
    <w:name w:val="heading 4"/>
    <w:basedOn w:val="Normal"/>
    <w:next w:val="Normal"/>
    <w:link w:val="Heading4Char"/>
    <w:uiPriority w:val="9"/>
    <w:unhideWhenUsed/>
    <w:qFormat/>
    <w:rsid w:val="00FC693F"/>
    <w:pPr>
      <w:keepNext/>
      <w:keepLines/>
      <w:spacing w:before="240"/>
      <w:outlineLvl w:val="3"/>
    </w:pPr>
    <w:rPr>
      <w:rFonts w:asciiTheme="majorHAnsi" w:hAnsiTheme="majorHAnsi" w:eastAsiaTheme="majorEastAsia" w:cstheme="majorBidi"/>
      <w:b/>
      <w:bCs/>
      <w:i/>
      <w:iCs/>
      <w:color w:val="4E782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CCNote" w:customStyle="1">
    <w:name w:val="NCC Note"/>
    <w:basedOn w:val="Normal"/>
    <w:rPr>
      <w:color w:val="505050"/>
      <w:sz w:val="20"/>
    </w:rPr>
  </w:style>
  <w:style w:type="paragraph" w:styleId="TOC2">
    <w:name w:val="toc 2"/>
    <w:basedOn w:val="Normal"/>
    <w:next w:val="Normal"/>
    <w:autoRedefine/>
    <w:uiPriority w:val="39"/>
    <w:unhideWhenUsed/>
    <w:rsid w:val="008F485E"/>
    <w:pPr>
      <w:spacing w:after="100"/>
      <w:ind w:left="220"/>
    </w:pPr>
    <w:rPr>
      <w:rFonts w:cs="Times New Roman" w:asciiTheme="minorHAnsi" w:hAnsiTheme="minorHAnsi" w:eastAsiaTheme="minorEastAsia"/>
    </w:rPr>
  </w:style>
  <w:style w:type="paragraph" w:styleId="TOC1">
    <w:name w:val="toc 1"/>
    <w:basedOn w:val="Normal"/>
    <w:next w:val="Normal"/>
    <w:autoRedefine/>
    <w:uiPriority w:val="39"/>
    <w:unhideWhenUsed/>
    <w:rsid w:val="008F485E"/>
    <w:pPr>
      <w:spacing w:after="100"/>
    </w:pPr>
    <w:rPr>
      <w:rFonts w:cs="Times New Roman" w:asciiTheme="minorHAnsi" w:hAnsiTheme="minorHAnsi" w:eastAsiaTheme="minorEastAsia"/>
    </w:rPr>
  </w:style>
  <w:style w:type="paragraph" w:styleId="TOC3">
    <w:name w:val="toc 3"/>
    <w:basedOn w:val="Normal"/>
    <w:next w:val="Normal"/>
    <w:autoRedefine/>
    <w:uiPriority w:val="39"/>
    <w:unhideWhenUsed/>
    <w:rsid w:val="008F485E"/>
    <w:pPr>
      <w:spacing w:after="100"/>
      <w:ind w:left="440"/>
    </w:pPr>
    <w:rPr>
      <w:rFonts w:cs="Times New Roman" w:asciiTheme="minorHAnsi" w:hAnsiTheme="minorHAnsi" w:eastAsiaTheme="minorEastAsia"/>
    </w:rPr>
  </w:style>
  <w:style w:type="character" w:styleId="Hyperlink">
    <w:name w:val="Hyperlink"/>
    <w:basedOn w:val="DefaultParagraphFont"/>
    <w:uiPriority w:val="99"/>
    <w:unhideWhenUsed/>
    <w:rsid w:val="008F485E"/>
    <w:rPr>
      <w:color w:val="0000FF" w:themeColor="hyperlink"/>
      <w:u w:val="single"/>
    </w:rPr>
  </w:style>
  <w:style w:type="character" w:styleId="UnresolvedMention">
    <w:name w:val="Unresolved Mention"/>
    <w:basedOn w:val="DefaultParagraphFont"/>
    <w:uiPriority w:val="99"/>
    <w:semiHidden/>
    <w:unhideWhenUsed/>
    <w:rsid w:val="00F66637"/>
    <w:rPr>
      <w:color w:val="605E5C"/>
      <w:shd w:val="clear" w:color="auto" w:fill="E1DFDD"/>
    </w:rPr>
  </w:style>
  <w:style w:type="paragraph" w:styleId="Revision">
    <w:name w:val="Revision"/>
    <w:hidden/>
    <w:uiPriority w:val="99"/>
    <w:semiHidden/>
    <w:rsid w:val="001E289F"/>
    <w:pPr>
      <w:spacing w:after="0" w:line="240" w:lineRule="auto"/>
    </w:pPr>
    <w:rPr>
      <w:rFonts w:ascii="Arial" w:hAnsi="Arial" w:eastAsia="Arial"/>
    </w:rPr>
  </w:style>
  <w:style w:type="character" w:styleId="CommentReference">
    <w:name w:val="Comment Reference"/>
    <w:basedOn w:val="DefaultParagraphFont"/>
    <w:uiPriority w:val="99"/>
    <w:semiHidden/>
    <w:unhideWhenUsed/>
    <w:rsid w:val="00002C5A"/>
    <w:rPr>
      <w:sz w:val="16"/>
      <w:szCs w:val="16"/>
    </w:rPr>
  </w:style>
  <w:style w:type="paragraph" w:styleId="CommentText">
    <w:name w:val="Comment Text"/>
    <w:basedOn w:val="Normal"/>
    <w:link w:val="CommentTextChar"/>
    <w:uiPriority w:val="99"/>
    <w:unhideWhenUsed/>
    <w:rsid w:val="00002C5A"/>
    <w:pPr>
      <w:spacing w:line="240" w:lineRule="auto"/>
    </w:pPr>
    <w:rPr>
      <w:sz w:val="20"/>
      <w:szCs w:val="20"/>
    </w:rPr>
  </w:style>
  <w:style w:type="character" w:styleId="CommentTextChar" w:customStyle="1">
    <w:name w:val="Comment Text Char"/>
    <w:basedOn w:val="DefaultParagraphFont"/>
    <w:link w:val="CommentText"/>
    <w:uiPriority w:val="99"/>
    <w:rsid w:val="00002C5A"/>
    <w:rPr>
      <w:rFonts w:ascii="Arial" w:hAnsi="Arial" w:eastAsia="Arial"/>
      <w:sz w:val="20"/>
      <w:szCs w:val="20"/>
    </w:rPr>
  </w:style>
  <w:style w:type="paragraph" w:styleId="CommentSubject">
    <w:name w:val="Comment Subject"/>
    <w:basedOn w:val="CommentText"/>
    <w:next w:val="CommentText"/>
    <w:link w:val="CommentSubjectChar"/>
    <w:uiPriority w:val="99"/>
    <w:semiHidden/>
    <w:unhideWhenUsed/>
    <w:rsid w:val="00002C5A"/>
    <w:rPr>
      <w:b/>
      <w:bCs/>
    </w:rPr>
  </w:style>
  <w:style w:type="character" w:styleId="CommentSubjectChar" w:customStyle="1">
    <w:name w:val="Comment Subject Char"/>
    <w:basedOn w:val="CommentTextChar"/>
    <w:link w:val="CommentSubject"/>
    <w:uiPriority w:val="99"/>
    <w:semiHidden/>
    <w:rsid w:val="00002C5A"/>
    <w:rPr>
      <w:rFonts w:ascii="Arial" w:hAnsi="Arial" w:eastAsia="Arial"/>
      <w:b/>
      <w:bCs/>
      <w:sz w:val="20"/>
      <w:szCs w:val="20"/>
    </w:rPr>
  </w:style>
  <w:style w:type="table" w:styleId="TableGrid0" w:customStyle="1">
    <w:name w:val="TableGrid"/>
    <w:rsid w:val="002B2620"/>
    <w:pPr>
      <w:spacing w:after="0" w:line="240" w:lineRule="auto"/>
    </w:pPr>
    <w:rPr>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e29942-298f-4fa1-837d-27f4cfca8108" xsi:nil="true"/>
    <lcf76f155ced4ddcb4097134ff3c332f xmlns="a43c167c-b373-462c-9dd2-b40d5796bf28">
      <Terms xmlns="http://schemas.microsoft.com/office/infopath/2007/PartnerControls"/>
    </lcf76f155ced4ddcb4097134ff3c332f>
    <SharedWithUsers xmlns="2de29942-298f-4fa1-837d-27f4cfca810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6FF2D21F7A7E42AFEF13A42A08BF0D" ma:contentTypeVersion="13" ma:contentTypeDescription="Create a new document." ma:contentTypeScope="" ma:versionID="9bf797481e7aa9417a90cdd6a19c7331">
  <xsd:schema xmlns:xsd="http://www.w3.org/2001/XMLSchema" xmlns:xs="http://www.w3.org/2001/XMLSchema" xmlns:p="http://schemas.microsoft.com/office/2006/metadata/properties" xmlns:ns2="a43c167c-b373-462c-9dd2-b40d5796bf28" xmlns:ns3="2de29942-298f-4fa1-837d-27f4cfca8108" targetNamespace="http://schemas.microsoft.com/office/2006/metadata/properties" ma:root="true" ma:fieldsID="80f4f73585f8be933b98914219ebf9fc" ns2:_="" ns3:_="">
    <xsd:import namespace="a43c167c-b373-462c-9dd2-b40d5796bf28"/>
    <xsd:import namespace="2de29942-298f-4fa1-837d-27f4cfca81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c167c-b373-462c-9dd2-b40d5796b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73c41a2-931a-4fb3-885c-f58691ada1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e29942-298f-4fa1-837d-27f4cfca81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58a4c01-83b1-4b33-966f-4d809f656dea}" ma:internalName="TaxCatchAll" ma:showField="CatchAllData" ma:web="2de29942-298f-4fa1-837d-27f4cfca81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B544B-9CB5-42AD-8CE0-2C2CFDD7DAA3}">
  <ds:schemaRefs>
    <ds:schemaRef ds:uri="http://schemas.microsoft.com/office/2006/metadata/properties"/>
    <ds:schemaRef ds:uri="http://schemas.microsoft.com/office/infopath/2007/PartnerControls"/>
    <ds:schemaRef ds:uri="4c6dc878-050b-40bf-a0b9-b9331106bac5"/>
    <ds:schemaRef ds:uri="839cf12f-08ba-4615-9ef8-b1bba6fbc03f"/>
  </ds:schemaRefs>
</ds:datastoreItem>
</file>

<file path=customXml/itemProps2.xml><?xml version="1.0" encoding="utf-8"?>
<ds:datastoreItem xmlns:ds="http://schemas.openxmlformats.org/officeDocument/2006/customXml" ds:itemID="{229942FF-CD00-4850-B7C6-24A6F742B3AA}">
  <ds:schemaRefs>
    <ds:schemaRef ds:uri="http://schemas.microsoft.com/sharepoint/v3/contenttype/forms"/>
  </ds:schemaRefs>
</ds:datastoreItem>
</file>

<file path=customXml/itemProps3.xml><?xml version="1.0" encoding="utf-8"?>
<ds:datastoreItem xmlns:ds="http://schemas.openxmlformats.org/officeDocument/2006/customXml" ds:itemID="{8B5CFC7F-86AE-49B8-889C-521D3CF222E3}"/>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Model allergy safety policy for schools</dc:subject>
  <dc:creator>Paul Downer</dc:creator>
  <cp:keywords>allergy, anaphylaxis, schools, Benedicts Law, NCC template</cp:keywords>
  <dc:description>Converted into NCC myNet policy/guidance template format. Guidance comments removed.</dc:description>
  <cp:lastModifiedBy>Head Wimbotsham</cp:lastModifiedBy>
  <cp:revision>3</cp:revision>
  <cp:lastPrinted>2026-08-06T12:19:00Z</cp:lastPrinted>
  <dcterms:created xsi:type="dcterms:W3CDTF">2026-08-26T09:21:00Z</dcterms:created>
  <dcterms:modified xsi:type="dcterms:W3CDTF">2026-09-03T10:45:18Z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0x010100C56FF2D21F7A7E42AFEF13A42A08BF0D</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